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AB661" w14:textId="2EFFD59A" w:rsidR="00226EB0" w:rsidRPr="009F7908" w:rsidRDefault="00226EB0" w:rsidP="009F7908">
      <w:pPr>
        <w:jc w:val="both"/>
        <w:rPr>
          <w:rFonts w:asciiTheme="majorBidi" w:hAnsiTheme="majorBidi" w:cstheme="majorBidi"/>
          <w:spacing w:val="-10"/>
          <w:sz w:val="24"/>
        </w:rPr>
      </w:pPr>
      <w:r w:rsidRPr="009F7908">
        <w:rPr>
          <w:rFonts w:asciiTheme="majorBidi" w:hAnsiTheme="majorBidi" w:cstheme="majorBidi"/>
          <w:sz w:val="24"/>
        </w:rPr>
        <w:t xml:space="preserve">Lgp </w:t>
      </w:r>
      <w:r w:rsidR="009F7908" w:rsidRPr="009F7908">
        <w:rPr>
          <w:rFonts w:asciiTheme="majorBidi" w:hAnsiTheme="majorBidi" w:cstheme="majorBidi"/>
          <w:sz w:val="24"/>
        </w:rPr>
        <w:t>Heiki</w:t>
      </w:r>
      <w:r w:rsidR="00FA679C" w:rsidRPr="009F7908">
        <w:rPr>
          <w:rFonts w:asciiTheme="majorBidi" w:hAnsiTheme="majorBidi" w:cstheme="majorBidi"/>
          <w:sz w:val="24"/>
        </w:rPr>
        <w:t xml:space="preserve"> </w:t>
      </w:r>
      <w:r w:rsidR="009F7908" w:rsidRPr="009F7908">
        <w:rPr>
          <w:rFonts w:asciiTheme="majorBidi" w:hAnsiTheme="majorBidi" w:cstheme="majorBidi"/>
          <w:sz w:val="24"/>
        </w:rPr>
        <w:t>Ärm</w:t>
      </w:r>
      <w:r w:rsidRPr="009F7908">
        <w:rPr>
          <w:rFonts w:asciiTheme="majorBidi" w:hAnsiTheme="majorBidi" w:cstheme="majorBidi"/>
          <w:sz w:val="24"/>
        </w:rPr>
        <w:tab/>
      </w:r>
      <w:r w:rsidRPr="009F7908">
        <w:rPr>
          <w:rFonts w:asciiTheme="majorBidi" w:hAnsiTheme="majorBidi" w:cstheme="majorBidi"/>
          <w:sz w:val="24"/>
        </w:rPr>
        <w:tab/>
      </w:r>
      <w:r w:rsidRPr="009F7908">
        <w:rPr>
          <w:rFonts w:asciiTheme="majorBidi" w:hAnsiTheme="majorBidi" w:cstheme="majorBidi"/>
          <w:sz w:val="24"/>
        </w:rPr>
        <w:tab/>
      </w:r>
      <w:r w:rsidRPr="009F7908">
        <w:rPr>
          <w:rFonts w:asciiTheme="majorBidi" w:hAnsiTheme="majorBidi" w:cstheme="majorBidi"/>
          <w:sz w:val="24"/>
        </w:rPr>
        <w:tab/>
      </w:r>
      <w:r w:rsidRPr="009F7908">
        <w:rPr>
          <w:rFonts w:asciiTheme="majorBidi" w:hAnsiTheme="majorBidi" w:cstheme="majorBidi"/>
          <w:sz w:val="24"/>
        </w:rPr>
        <w:tab/>
        <w:t xml:space="preserve">Teie: </w:t>
      </w:r>
      <w:r w:rsidR="00232157" w:rsidRPr="009F7908">
        <w:rPr>
          <w:rFonts w:asciiTheme="majorBidi" w:hAnsiTheme="majorBidi" w:cstheme="majorBidi"/>
          <w:sz w:val="24"/>
        </w:rPr>
        <w:t>20</w:t>
      </w:r>
      <w:r w:rsidRPr="009F7908">
        <w:rPr>
          <w:rFonts w:asciiTheme="majorBidi" w:hAnsiTheme="majorBidi" w:cstheme="majorBidi"/>
          <w:sz w:val="24"/>
        </w:rPr>
        <w:t>.11.2024</w:t>
      </w:r>
      <w:r w:rsidRPr="009F7908">
        <w:rPr>
          <w:rFonts w:asciiTheme="majorBidi" w:hAnsiTheme="majorBidi" w:cstheme="majorBidi"/>
          <w:spacing w:val="-4"/>
          <w:sz w:val="24"/>
        </w:rPr>
        <w:t xml:space="preserve"> </w:t>
      </w:r>
      <w:r w:rsidRPr="009F7908">
        <w:rPr>
          <w:rFonts w:asciiTheme="majorBidi" w:hAnsiTheme="majorBidi" w:cstheme="majorBidi"/>
          <w:sz w:val="24"/>
        </w:rPr>
        <w:t>nr</w:t>
      </w:r>
      <w:r w:rsidRPr="009F7908">
        <w:rPr>
          <w:rFonts w:asciiTheme="majorBidi" w:hAnsiTheme="majorBidi" w:cstheme="majorBidi"/>
          <w:spacing w:val="-4"/>
          <w:sz w:val="24"/>
        </w:rPr>
        <w:t xml:space="preserve"> </w:t>
      </w:r>
      <w:r w:rsidR="00232157" w:rsidRPr="009F7908">
        <w:rPr>
          <w:rFonts w:asciiTheme="majorBidi" w:hAnsiTheme="majorBidi" w:cstheme="majorBidi"/>
          <w:sz w:val="24"/>
        </w:rPr>
        <w:t>3-1.1/2024/4428</w:t>
      </w:r>
      <w:r w:rsidRPr="009F7908">
        <w:rPr>
          <w:rFonts w:asciiTheme="majorBidi" w:hAnsiTheme="majorBidi" w:cstheme="majorBidi"/>
          <w:spacing w:val="-10"/>
          <w:sz w:val="24"/>
        </w:rPr>
        <w:tab/>
      </w:r>
      <w:r w:rsidRPr="009F7908">
        <w:rPr>
          <w:rFonts w:asciiTheme="majorBidi" w:hAnsiTheme="majorBidi" w:cstheme="majorBidi"/>
          <w:spacing w:val="-10"/>
          <w:sz w:val="24"/>
        </w:rPr>
        <w:tab/>
      </w:r>
      <w:r w:rsidRPr="009F7908">
        <w:rPr>
          <w:rFonts w:asciiTheme="majorBidi" w:hAnsiTheme="majorBidi" w:cstheme="majorBidi"/>
          <w:spacing w:val="-10"/>
          <w:sz w:val="24"/>
        </w:rPr>
        <w:tab/>
      </w:r>
      <w:r w:rsidRPr="009F7908">
        <w:rPr>
          <w:rFonts w:asciiTheme="majorBidi" w:hAnsiTheme="majorBidi" w:cstheme="majorBidi"/>
          <w:spacing w:val="-10"/>
          <w:sz w:val="24"/>
        </w:rPr>
        <w:tab/>
      </w:r>
      <w:r w:rsidRPr="009F7908">
        <w:rPr>
          <w:rFonts w:asciiTheme="majorBidi" w:hAnsiTheme="majorBidi" w:cstheme="majorBidi"/>
          <w:spacing w:val="-10"/>
          <w:sz w:val="24"/>
        </w:rPr>
        <w:tab/>
      </w:r>
      <w:r w:rsidRPr="009F7908">
        <w:rPr>
          <w:rFonts w:asciiTheme="majorBidi" w:hAnsiTheme="majorBidi" w:cstheme="majorBidi"/>
          <w:spacing w:val="-10"/>
          <w:sz w:val="24"/>
        </w:rPr>
        <w:tab/>
      </w:r>
      <w:r w:rsidRPr="009F7908">
        <w:rPr>
          <w:rFonts w:asciiTheme="majorBidi" w:hAnsiTheme="majorBidi" w:cstheme="majorBidi"/>
          <w:spacing w:val="-10"/>
          <w:sz w:val="24"/>
        </w:rPr>
        <w:tab/>
      </w:r>
      <w:r w:rsidR="00FA679C" w:rsidRPr="009F7908">
        <w:rPr>
          <w:rFonts w:asciiTheme="majorBidi" w:hAnsiTheme="majorBidi" w:cstheme="majorBidi"/>
          <w:spacing w:val="-10"/>
          <w:sz w:val="24"/>
        </w:rPr>
        <w:tab/>
      </w:r>
      <w:r w:rsidRPr="009F7908">
        <w:rPr>
          <w:rFonts w:asciiTheme="majorBidi" w:hAnsiTheme="majorBidi" w:cstheme="majorBidi"/>
          <w:spacing w:val="-10"/>
          <w:sz w:val="24"/>
        </w:rPr>
        <w:t>Meie: 20.12.2024 nr KV2024-</w:t>
      </w:r>
      <w:r w:rsidR="00A16BD5">
        <w:rPr>
          <w:rFonts w:asciiTheme="majorBidi" w:hAnsiTheme="majorBidi" w:cstheme="majorBidi"/>
          <w:spacing w:val="-10"/>
          <w:sz w:val="24"/>
        </w:rPr>
        <w:t>423</w:t>
      </w:r>
    </w:p>
    <w:p w14:paraId="625FE1D6" w14:textId="77777777" w:rsidR="00226EB0" w:rsidRPr="009F7908" w:rsidRDefault="00226EB0" w:rsidP="009F7908">
      <w:pPr>
        <w:jc w:val="both"/>
        <w:rPr>
          <w:rFonts w:asciiTheme="majorBidi" w:hAnsiTheme="majorBidi" w:cstheme="majorBidi"/>
          <w:color w:val="FF0000"/>
          <w:spacing w:val="-10"/>
          <w:sz w:val="24"/>
        </w:rPr>
      </w:pPr>
    </w:p>
    <w:p w14:paraId="1B413123" w14:textId="77777777" w:rsidR="00A40FEB" w:rsidRPr="009F7908" w:rsidRDefault="00A40FEB" w:rsidP="009F7908">
      <w:pPr>
        <w:jc w:val="both"/>
        <w:rPr>
          <w:rFonts w:asciiTheme="majorBidi" w:hAnsiTheme="majorBidi" w:cstheme="majorBidi"/>
          <w:color w:val="FF0000"/>
          <w:spacing w:val="-10"/>
          <w:sz w:val="24"/>
        </w:rPr>
      </w:pPr>
    </w:p>
    <w:p w14:paraId="7F2A45C9" w14:textId="77777777" w:rsidR="00A40FEB" w:rsidRPr="009F7908" w:rsidRDefault="00A40FEB" w:rsidP="009F7908">
      <w:pPr>
        <w:jc w:val="both"/>
        <w:rPr>
          <w:rFonts w:asciiTheme="majorBidi" w:hAnsiTheme="majorBidi" w:cstheme="majorBidi"/>
          <w:sz w:val="24"/>
        </w:rPr>
      </w:pPr>
    </w:p>
    <w:p w14:paraId="29FCEEDF" w14:textId="0031522D" w:rsidR="00226EB0" w:rsidRPr="009F7908" w:rsidRDefault="00226EB0" w:rsidP="009F7908">
      <w:pPr>
        <w:jc w:val="both"/>
        <w:rPr>
          <w:rFonts w:asciiTheme="majorBidi" w:hAnsiTheme="majorBidi" w:cstheme="majorBidi"/>
          <w:b/>
          <w:bCs/>
          <w:sz w:val="24"/>
        </w:rPr>
      </w:pPr>
      <w:r w:rsidRPr="009F7908">
        <w:rPr>
          <w:rFonts w:asciiTheme="majorBidi" w:hAnsiTheme="majorBidi" w:cstheme="majorBidi"/>
          <w:b/>
          <w:bCs/>
          <w:sz w:val="24"/>
        </w:rPr>
        <w:t>Ettepanekutest Rail Balticu raudteetrassi lõigu „Tootsi-Pärnu“ ehitusprojekti</w:t>
      </w:r>
    </w:p>
    <w:p w14:paraId="352AC774" w14:textId="6764BD06" w:rsidR="00052D05" w:rsidRPr="009F7908" w:rsidRDefault="00226EB0" w:rsidP="009F7908">
      <w:pPr>
        <w:jc w:val="both"/>
        <w:rPr>
          <w:rFonts w:asciiTheme="majorBidi" w:hAnsiTheme="majorBidi" w:cstheme="majorBidi"/>
          <w:b/>
          <w:bCs/>
          <w:sz w:val="24"/>
        </w:rPr>
      </w:pPr>
      <w:r w:rsidRPr="009F7908">
        <w:rPr>
          <w:rFonts w:asciiTheme="majorBidi" w:hAnsiTheme="majorBidi" w:cstheme="majorBidi"/>
          <w:b/>
          <w:bCs/>
          <w:sz w:val="24"/>
        </w:rPr>
        <w:t>keskkonnamõju hindamise aruande eelnõu kohta</w:t>
      </w:r>
    </w:p>
    <w:p w14:paraId="45327EF6" w14:textId="77777777" w:rsidR="00052D05" w:rsidRPr="009F7908" w:rsidRDefault="00052D05" w:rsidP="009F7908">
      <w:pPr>
        <w:jc w:val="both"/>
        <w:rPr>
          <w:rFonts w:asciiTheme="majorBidi" w:hAnsiTheme="majorBidi" w:cstheme="majorBidi"/>
          <w:sz w:val="24"/>
        </w:rPr>
      </w:pPr>
    </w:p>
    <w:p w14:paraId="54690F23" w14:textId="77777777" w:rsidR="00052D05" w:rsidRPr="009F7908" w:rsidRDefault="00052D05" w:rsidP="009F7908">
      <w:pPr>
        <w:jc w:val="both"/>
        <w:rPr>
          <w:rFonts w:asciiTheme="majorBidi" w:hAnsiTheme="majorBidi" w:cstheme="majorBidi"/>
          <w:sz w:val="24"/>
        </w:rPr>
      </w:pPr>
    </w:p>
    <w:p w14:paraId="5D768FC0" w14:textId="37D9783A" w:rsidR="00052D05" w:rsidRPr="009F7908" w:rsidRDefault="00232157" w:rsidP="009F7908">
      <w:pPr>
        <w:jc w:val="both"/>
        <w:rPr>
          <w:rFonts w:asciiTheme="majorBidi" w:hAnsiTheme="majorBidi" w:cstheme="majorBidi"/>
          <w:sz w:val="24"/>
        </w:rPr>
      </w:pPr>
      <w:r w:rsidRPr="009F7908">
        <w:rPr>
          <w:rFonts w:asciiTheme="majorBidi" w:hAnsiTheme="majorBidi" w:cstheme="majorBidi"/>
          <w:sz w:val="24"/>
        </w:rPr>
        <w:t xml:space="preserve">Riigimetsa Majandamise Keskus (edaspidi RMK) </w:t>
      </w:r>
      <w:r w:rsidR="00226EB0" w:rsidRPr="009F7908">
        <w:rPr>
          <w:rFonts w:asciiTheme="majorBidi" w:hAnsiTheme="majorBidi" w:cstheme="majorBidi"/>
          <w:sz w:val="24"/>
        </w:rPr>
        <w:t xml:space="preserve">esitas </w:t>
      </w:r>
      <w:r w:rsidRPr="009F7908">
        <w:rPr>
          <w:rFonts w:asciiTheme="majorBidi" w:hAnsiTheme="majorBidi" w:cstheme="majorBidi"/>
          <w:sz w:val="24"/>
        </w:rPr>
        <w:t>20</w:t>
      </w:r>
      <w:r w:rsidR="00226EB0" w:rsidRPr="009F7908">
        <w:rPr>
          <w:rFonts w:asciiTheme="majorBidi" w:hAnsiTheme="majorBidi" w:cstheme="majorBidi"/>
          <w:sz w:val="24"/>
        </w:rPr>
        <w:t xml:space="preserve">.11.2024 kirjaga </w:t>
      </w:r>
      <w:r w:rsidRPr="009F7908">
        <w:rPr>
          <w:rFonts w:asciiTheme="majorBidi" w:hAnsiTheme="majorBidi" w:cstheme="majorBidi"/>
          <w:sz w:val="24"/>
        </w:rPr>
        <w:t xml:space="preserve">nr 3-1.1/2024/4428 </w:t>
      </w:r>
      <w:r w:rsidR="00226EB0" w:rsidRPr="009F7908">
        <w:rPr>
          <w:rFonts w:asciiTheme="majorBidi" w:hAnsiTheme="majorBidi" w:cstheme="majorBidi"/>
          <w:sz w:val="24"/>
        </w:rPr>
        <w:t>oma seisukoha avalikul väljapaneku</w:t>
      </w:r>
      <w:r w:rsidR="00FA679C" w:rsidRPr="009F7908">
        <w:rPr>
          <w:rFonts w:asciiTheme="majorBidi" w:hAnsiTheme="majorBidi" w:cstheme="majorBidi"/>
          <w:sz w:val="24"/>
        </w:rPr>
        <w:t xml:space="preserve">l </w:t>
      </w:r>
      <w:r w:rsidR="00226EB0" w:rsidRPr="009F7908">
        <w:rPr>
          <w:rFonts w:asciiTheme="majorBidi" w:hAnsiTheme="majorBidi" w:cstheme="majorBidi"/>
          <w:sz w:val="24"/>
        </w:rPr>
        <w:t>olnud Rail Balticu raudteetrassi lõigu „Tootsi-Pärnu“ ehitusprojekti keskkonnamõju hindamise</w:t>
      </w:r>
      <w:r w:rsidR="00A40FEB" w:rsidRPr="009F7908">
        <w:rPr>
          <w:rFonts w:asciiTheme="majorBidi" w:hAnsiTheme="majorBidi" w:cstheme="majorBidi"/>
          <w:sz w:val="24"/>
        </w:rPr>
        <w:t xml:space="preserve"> </w:t>
      </w:r>
      <w:r w:rsidR="00226EB0" w:rsidRPr="009F7908">
        <w:rPr>
          <w:rFonts w:asciiTheme="majorBidi" w:hAnsiTheme="majorBidi" w:cstheme="majorBidi"/>
          <w:sz w:val="24"/>
        </w:rPr>
        <w:t>(edaspidi KMH) aruande eelnõu kohta.</w:t>
      </w:r>
      <w:r w:rsidR="00FA679C" w:rsidRPr="009F7908">
        <w:rPr>
          <w:rFonts w:asciiTheme="majorBidi" w:hAnsiTheme="majorBidi" w:cstheme="majorBidi"/>
          <w:sz w:val="24"/>
        </w:rPr>
        <w:t xml:space="preserve"> </w:t>
      </w:r>
      <w:r w:rsidRPr="009F7908">
        <w:rPr>
          <w:rFonts w:asciiTheme="majorBidi" w:hAnsiTheme="majorBidi" w:cstheme="majorBidi"/>
          <w:sz w:val="24"/>
        </w:rPr>
        <w:t>RMK</w:t>
      </w:r>
      <w:r w:rsidR="002517E8" w:rsidRPr="009F7908">
        <w:rPr>
          <w:rFonts w:asciiTheme="majorBidi" w:hAnsiTheme="majorBidi" w:cstheme="majorBidi"/>
          <w:sz w:val="24"/>
        </w:rPr>
        <w:t xml:space="preserve"> on tutvunud KMH aruande</w:t>
      </w:r>
      <w:r w:rsidR="00FA679C" w:rsidRPr="009F7908">
        <w:rPr>
          <w:rFonts w:asciiTheme="majorBidi" w:hAnsiTheme="majorBidi" w:cstheme="majorBidi"/>
          <w:sz w:val="24"/>
        </w:rPr>
        <w:t xml:space="preserve"> eelnõuga</w:t>
      </w:r>
      <w:r w:rsidR="002517E8" w:rsidRPr="009F7908">
        <w:rPr>
          <w:rFonts w:asciiTheme="majorBidi" w:hAnsiTheme="majorBidi" w:cstheme="majorBidi"/>
          <w:sz w:val="24"/>
        </w:rPr>
        <w:t xml:space="preserve"> ning märgib allolevat. </w:t>
      </w:r>
      <w:r w:rsidR="00226EB0" w:rsidRPr="009F7908">
        <w:rPr>
          <w:rFonts w:asciiTheme="majorBidi" w:hAnsiTheme="majorBidi" w:cstheme="majorBidi"/>
          <w:sz w:val="24"/>
        </w:rPr>
        <w:t>Alljärgnevalt toome arendaja ja KMH eksperdi vastused ja selgitused</w:t>
      </w:r>
      <w:r w:rsidR="002517E8" w:rsidRPr="009F7908">
        <w:rPr>
          <w:rFonts w:asciiTheme="majorBidi" w:hAnsiTheme="majorBidi" w:cstheme="majorBidi"/>
          <w:sz w:val="24"/>
        </w:rPr>
        <w:t xml:space="preserve"> (kursiivkirjas)</w:t>
      </w:r>
      <w:r w:rsidR="00226EB0" w:rsidRPr="009F7908">
        <w:rPr>
          <w:rFonts w:asciiTheme="majorBidi" w:hAnsiTheme="majorBidi" w:cstheme="majorBidi"/>
          <w:sz w:val="24"/>
        </w:rPr>
        <w:t xml:space="preserve"> esitatud ettepanekute ja</w:t>
      </w:r>
      <w:r w:rsidR="002517E8" w:rsidRPr="009F7908">
        <w:rPr>
          <w:rFonts w:asciiTheme="majorBidi" w:hAnsiTheme="majorBidi" w:cstheme="majorBidi"/>
          <w:sz w:val="24"/>
        </w:rPr>
        <w:t xml:space="preserve"> </w:t>
      </w:r>
      <w:r w:rsidR="00226EB0" w:rsidRPr="009F7908">
        <w:rPr>
          <w:rFonts w:asciiTheme="majorBidi" w:hAnsiTheme="majorBidi" w:cstheme="majorBidi"/>
          <w:sz w:val="24"/>
        </w:rPr>
        <w:t>märkuste kohta:</w:t>
      </w:r>
    </w:p>
    <w:p w14:paraId="28759104" w14:textId="77777777" w:rsidR="00052D05" w:rsidRPr="009F7908" w:rsidRDefault="00052D05" w:rsidP="009F7908">
      <w:pPr>
        <w:jc w:val="both"/>
        <w:rPr>
          <w:rFonts w:asciiTheme="majorBidi" w:hAnsiTheme="majorBidi" w:cstheme="majorBidi"/>
          <w:sz w:val="24"/>
        </w:rPr>
      </w:pPr>
    </w:p>
    <w:p w14:paraId="1D477194" w14:textId="494DA2C4" w:rsidR="00232157" w:rsidRPr="009F7908" w:rsidRDefault="00232157" w:rsidP="009F7908">
      <w:pPr>
        <w:pStyle w:val="ListParagraph"/>
        <w:numPr>
          <w:ilvl w:val="0"/>
          <w:numId w:val="31"/>
        </w:numPr>
        <w:tabs>
          <w:tab w:val="left" w:pos="881"/>
        </w:tabs>
        <w:jc w:val="both"/>
        <w:rPr>
          <w:rFonts w:asciiTheme="majorBidi" w:hAnsiTheme="majorBidi" w:cstheme="majorBidi"/>
          <w:sz w:val="24"/>
        </w:rPr>
      </w:pPr>
      <w:r w:rsidRPr="009F7908">
        <w:rPr>
          <w:rFonts w:asciiTheme="majorBidi" w:hAnsiTheme="majorBidi" w:cstheme="majorBidi"/>
          <w:color w:val="232323"/>
          <w:sz w:val="24"/>
        </w:rPr>
        <w:t>KMH</w:t>
      </w:r>
      <w:r w:rsidRPr="009F7908">
        <w:rPr>
          <w:rFonts w:asciiTheme="majorBidi" w:hAnsiTheme="majorBidi" w:cstheme="majorBidi"/>
          <w:color w:val="232323"/>
          <w:spacing w:val="-5"/>
          <w:sz w:val="24"/>
        </w:rPr>
        <w:t xml:space="preserve"> </w:t>
      </w:r>
      <w:r w:rsidRPr="009F7908">
        <w:rPr>
          <w:rFonts w:asciiTheme="majorBidi" w:hAnsiTheme="majorBidi" w:cstheme="majorBidi"/>
          <w:color w:val="232323"/>
          <w:sz w:val="24"/>
        </w:rPr>
        <w:t>aruande</w:t>
      </w:r>
      <w:r w:rsidRPr="009F7908">
        <w:rPr>
          <w:rFonts w:asciiTheme="majorBidi" w:hAnsiTheme="majorBidi" w:cstheme="majorBidi"/>
          <w:color w:val="232323"/>
          <w:spacing w:val="-4"/>
          <w:sz w:val="24"/>
        </w:rPr>
        <w:t xml:space="preserve"> </w:t>
      </w:r>
      <w:r w:rsidRPr="009F7908">
        <w:rPr>
          <w:rFonts w:asciiTheme="majorBidi" w:hAnsiTheme="majorBidi" w:cstheme="majorBidi"/>
          <w:color w:val="232323"/>
          <w:sz w:val="24"/>
        </w:rPr>
        <w:t>lk</w:t>
      </w:r>
      <w:r w:rsidRPr="009F7908">
        <w:rPr>
          <w:rFonts w:asciiTheme="majorBidi" w:hAnsiTheme="majorBidi" w:cstheme="majorBidi"/>
          <w:color w:val="232323"/>
          <w:spacing w:val="-5"/>
          <w:sz w:val="24"/>
        </w:rPr>
        <w:t xml:space="preserve"> </w:t>
      </w:r>
      <w:r w:rsidRPr="009F7908">
        <w:rPr>
          <w:rFonts w:asciiTheme="majorBidi" w:hAnsiTheme="majorBidi" w:cstheme="majorBidi"/>
          <w:color w:val="232323"/>
          <w:sz w:val="24"/>
        </w:rPr>
        <w:t>28</w:t>
      </w:r>
      <w:r w:rsidRPr="009F7908">
        <w:rPr>
          <w:rFonts w:asciiTheme="majorBidi" w:hAnsiTheme="majorBidi" w:cstheme="majorBidi"/>
          <w:color w:val="232323"/>
          <w:spacing w:val="-3"/>
          <w:sz w:val="24"/>
        </w:rPr>
        <w:t xml:space="preserve"> </w:t>
      </w:r>
      <w:r w:rsidRPr="009F7908">
        <w:rPr>
          <w:rFonts w:asciiTheme="majorBidi" w:hAnsiTheme="majorBidi" w:cstheme="majorBidi"/>
          <w:color w:val="232323"/>
          <w:sz w:val="24"/>
        </w:rPr>
        <w:t>esineb</w:t>
      </w:r>
      <w:r w:rsidRPr="009F7908">
        <w:rPr>
          <w:rFonts w:asciiTheme="majorBidi" w:hAnsiTheme="majorBidi" w:cstheme="majorBidi"/>
          <w:color w:val="232323"/>
          <w:spacing w:val="-3"/>
          <w:sz w:val="24"/>
        </w:rPr>
        <w:t xml:space="preserve"> </w:t>
      </w:r>
      <w:r w:rsidRPr="009F7908">
        <w:rPr>
          <w:rFonts w:asciiTheme="majorBidi" w:hAnsiTheme="majorBidi" w:cstheme="majorBidi"/>
          <w:color w:val="232323"/>
          <w:sz w:val="24"/>
        </w:rPr>
        <w:t>lause</w:t>
      </w:r>
      <w:r w:rsidRPr="009F7908">
        <w:rPr>
          <w:rFonts w:asciiTheme="majorBidi" w:hAnsiTheme="majorBidi" w:cstheme="majorBidi"/>
          <w:color w:val="232323"/>
          <w:spacing w:val="-2"/>
          <w:sz w:val="24"/>
        </w:rPr>
        <w:t xml:space="preserve"> </w:t>
      </w:r>
      <w:r w:rsidRPr="009F7908">
        <w:rPr>
          <w:rFonts w:asciiTheme="majorBidi" w:hAnsiTheme="majorBidi" w:cstheme="majorBidi"/>
          <w:color w:val="232323"/>
          <w:sz w:val="24"/>
        </w:rPr>
        <w:t>„Kokku</w:t>
      </w:r>
      <w:r w:rsidRPr="009F7908">
        <w:rPr>
          <w:rFonts w:asciiTheme="majorBidi" w:hAnsiTheme="majorBidi" w:cstheme="majorBidi"/>
          <w:color w:val="232323"/>
          <w:spacing w:val="-5"/>
          <w:sz w:val="24"/>
        </w:rPr>
        <w:t xml:space="preserve"> </w:t>
      </w:r>
      <w:r w:rsidRPr="009F7908">
        <w:rPr>
          <w:rFonts w:asciiTheme="majorBidi" w:hAnsiTheme="majorBidi" w:cstheme="majorBidi"/>
          <w:color w:val="232323"/>
          <w:sz w:val="24"/>
        </w:rPr>
        <w:t>on</w:t>
      </w:r>
      <w:r w:rsidRPr="009F7908">
        <w:rPr>
          <w:rFonts w:asciiTheme="majorBidi" w:hAnsiTheme="majorBidi" w:cstheme="majorBidi"/>
          <w:color w:val="232323"/>
          <w:spacing w:val="-3"/>
          <w:sz w:val="24"/>
        </w:rPr>
        <w:t xml:space="preserve"> </w:t>
      </w:r>
      <w:r w:rsidRPr="009F7908">
        <w:rPr>
          <w:rFonts w:asciiTheme="majorBidi" w:hAnsiTheme="majorBidi" w:cstheme="majorBidi"/>
          <w:color w:val="232323"/>
          <w:sz w:val="24"/>
        </w:rPr>
        <w:t>Rail</w:t>
      </w:r>
      <w:r w:rsidRPr="009F7908">
        <w:rPr>
          <w:rFonts w:asciiTheme="majorBidi" w:hAnsiTheme="majorBidi" w:cstheme="majorBidi"/>
          <w:color w:val="232323"/>
          <w:spacing w:val="-6"/>
          <w:sz w:val="24"/>
        </w:rPr>
        <w:t xml:space="preserve"> </w:t>
      </w:r>
      <w:r w:rsidRPr="009F7908">
        <w:rPr>
          <w:rFonts w:asciiTheme="majorBidi" w:hAnsiTheme="majorBidi" w:cstheme="majorBidi"/>
          <w:color w:val="232323"/>
          <w:sz w:val="24"/>
        </w:rPr>
        <w:t>Baltica</w:t>
      </w:r>
      <w:r w:rsidRPr="009F7908">
        <w:rPr>
          <w:rFonts w:asciiTheme="majorBidi" w:hAnsiTheme="majorBidi" w:cstheme="majorBidi"/>
          <w:color w:val="232323"/>
          <w:spacing w:val="-4"/>
          <w:sz w:val="24"/>
        </w:rPr>
        <w:t xml:space="preserve"> </w:t>
      </w:r>
      <w:r w:rsidRPr="009F7908">
        <w:rPr>
          <w:rFonts w:asciiTheme="majorBidi" w:hAnsiTheme="majorBidi" w:cstheme="majorBidi"/>
          <w:color w:val="232323"/>
          <w:sz w:val="24"/>
        </w:rPr>
        <w:t>Tootsi</w:t>
      </w:r>
      <w:r w:rsidRPr="009F7908">
        <w:rPr>
          <w:rFonts w:asciiTheme="majorBidi" w:hAnsiTheme="majorBidi" w:cstheme="majorBidi"/>
          <w:color w:val="232323"/>
          <w:spacing w:val="-5"/>
          <w:sz w:val="24"/>
        </w:rPr>
        <w:t xml:space="preserve"> </w:t>
      </w:r>
      <w:r w:rsidRPr="009F7908">
        <w:rPr>
          <w:rFonts w:asciiTheme="majorBidi" w:hAnsiTheme="majorBidi" w:cstheme="majorBidi"/>
          <w:color w:val="232323"/>
          <w:sz w:val="24"/>
        </w:rPr>
        <w:t>Pärnu</w:t>
      </w:r>
      <w:r w:rsidRPr="009F7908">
        <w:rPr>
          <w:rFonts w:asciiTheme="majorBidi" w:hAnsiTheme="majorBidi" w:cstheme="majorBidi"/>
          <w:color w:val="232323"/>
          <w:spacing w:val="-6"/>
          <w:sz w:val="24"/>
        </w:rPr>
        <w:t xml:space="preserve"> </w:t>
      </w:r>
      <w:r w:rsidRPr="009F7908">
        <w:rPr>
          <w:rFonts w:asciiTheme="majorBidi" w:hAnsiTheme="majorBidi" w:cstheme="majorBidi"/>
          <w:color w:val="232323"/>
          <w:sz w:val="24"/>
        </w:rPr>
        <w:t>trassikoridoris</w:t>
      </w:r>
      <w:r w:rsidRPr="009F7908">
        <w:rPr>
          <w:rFonts w:asciiTheme="majorBidi" w:hAnsiTheme="majorBidi" w:cstheme="majorBidi"/>
          <w:color w:val="232323"/>
          <w:spacing w:val="-1"/>
          <w:sz w:val="24"/>
        </w:rPr>
        <w:t xml:space="preserve"> </w:t>
      </w:r>
      <w:r w:rsidRPr="009F7908">
        <w:rPr>
          <w:rFonts w:asciiTheme="majorBidi" w:hAnsiTheme="majorBidi" w:cstheme="majorBidi"/>
          <w:color w:val="232323"/>
          <w:spacing w:val="-2"/>
          <w:sz w:val="24"/>
        </w:rPr>
        <w:t xml:space="preserve">otseselt </w:t>
      </w:r>
      <w:r w:rsidRPr="009F7908">
        <w:rPr>
          <w:rFonts w:asciiTheme="majorBidi" w:hAnsiTheme="majorBidi" w:cstheme="majorBidi"/>
          <w:color w:val="232323"/>
          <w:sz w:val="24"/>
        </w:rPr>
        <w:t>mõjutatava</w:t>
      </w:r>
      <w:r w:rsidRPr="009F7908">
        <w:rPr>
          <w:rFonts w:asciiTheme="majorBidi" w:hAnsiTheme="majorBidi" w:cstheme="majorBidi"/>
          <w:color w:val="232323"/>
          <w:spacing w:val="-6"/>
          <w:sz w:val="24"/>
        </w:rPr>
        <w:t xml:space="preserve"> </w:t>
      </w:r>
      <w:r w:rsidRPr="009F7908">
        <w:rPr>
          <w:rFonts w:asciiTheme="majorBidi" w:hAnsiTheme="majorBidi" w:cstheme="majorBidi"/>
          <w:color w:val="232323"/>
          <w:sz w:val="24"/>
        </w:rPr>
        <w:t>VEPide</w:t>
      </w:r>
      <w:r w:rsidRPr="009F7908">
        <w:rPr>
          <w:rFonts w:asciiTheme="majorBidi" w:hAnsiTheme="majorBidi" w:cstheme="majorBidi"/>
          <w:color w:val="232323"/>
          <w:spacing w:val="-5"/>
          <w:sz w:val="24"/>
        </w:rPr>
        <w:t xml:space="preserve"> </w:t>
      </w:r>
      <w:r w:rsidRPr="009F7908">
        <w:rPr>
          <w:rFonts w:asciiTheme="majorBidi" w:hAnsiTheme="majorBidi" w:cstheme="majorBidi"/>
          <w:color w:val="232323"/>
          <w:sz w:val="24"/>
        </w:rPr>
        <w:t>kogupindala</w:t>
      </w:r>
      <w:r w:rsidRPr="009F7908">
        <w:rPr>
          <w:rFonts w:asciiTheme="majorBidi" w:hAnsiTheme="majorBidi" w:cstheme="majorBidi"/>
          <w:color w:val="232323"/>
          <w:spacing w:val="-5"/>
          <w:sz w:val="24"/>
        </w:rPr>
        <w:t xml:space="preserve"> </w:t>
      </w:r>
      <w:r w:rsidRPr="009F7908">
        <w:rPr>
          <w:rFonts w:asciiTheme="majorBidi" w:hAnsiTheme="majorBidi" w:cstheme="majorBidi"/>
          <w:color w:val="232323"/>
          <w:sz w:val="24"/>
        </w:rPr>
        <w:t>hinnanguliselt</w:t>
      </w:r>
      <w:r w:rsidRPr="009F7908">
        <w:rPr>
          <w:rFonts w:asciiTheme="majorBidi" w:hAnsiTheme="majorBidi" w:cstheme="majorBidi"/>
          <w:color w:val="232323"/>
          <w:spacing w:val="-3"/>
          <w:sz w:val="24"/>
        </w:rPr>
        <w:t xml:space="preserve"> </w:t>
      </w:r>
      <w:r w:rsidRPr="009F7908">
        <w:rPr>
          <w:rFonts w:asciiTheme="majorBidi" w:hAnsiTheme="majorBidi" w:cstheme="majorBidi"/>
          <w:color w:val="232323"/>
          <w:sz w:val="24"/>
        </w:rPr>
        <w:t>19870</w:t>
      </w:r>
      <w:r w:rsidRPr="009F7908">
        <w:rPr>
          <w:rFonts w:asciiTheme="majorBidi" w:hAnsiTheme="majorBidi" w:cstheme="majorBidi"/>
          <w:color w:val="232323"/>
          <w:spacing w:val="-5"/>
          <w:sz w:val="24"/>
        </w:rPr>
        <w:t xml:space="preserve"> </w:t>
      </w:r>
      <w:r w:rsidRPr="009F7908">
        <w:rPr>
          <w:rFonts w:asciiTheme="majorBidi" w:hAnsiTheme="majorBidi" w:cstheme="majorBidi"/>
          <w:color w:val="232323"/>
          <w:sz w:val="24"/>
        </w:rPr>
        <w:t>m</w:t>
      </w:r>
      <w:r w:rsidRPr="009F7908">
        <w:rPr>
          <w:rFonts w:asciiTheme="majorBidi" w:hAnsiTheme="majorBidi" w:cstheme="majorBidi"/>
          <w:color w:val="232323"/>
          <w:sz w:val="24"/>
          <w:vertAlign w:val="superscript"/>
        </w:rPr>
        <w:t>2</w:t>
      </w:r>
      <w:r w:rsidRPr="009F7908">
        <w:rPr>
          <w:rFonts w:asciiTheme="majorBidi" w:hAnsiTheme="majorBidi" w:cstheme="majorBidi"/>
          <w:color w:val="232323"/>
          <w:spacing w:val="-4"/>
          <w:sz w:val="24"/>
        </w:rPr>
        <w:t xml:space="preserve"> </w:t>
      </w:r>
      <w:r w:rsidRPr="009F7908">
        <w:rPr>
          <w:rFonts w:asciiTheme="majorBidi" w:hAnsiTheme="majorBidi" w:cstheme="majorBidi"/>
          <w:color w:val="232323"/>
          <w:sz w:val="24"/>
        </w:rPr>
        <w:t>ehk</w:t>
      </w:r>
      <w:r w:rsidRPr="009F7908">
        <w:rPr>
          <w:rFonts w:asciiTheme="majorBidi" w:hAnsiTheme="majorBidi" w:cstheme="majorBidi"/>
          <w:color w:val="232323"/>
          <w:spacing w:val="-6"/>
          <w:sz w:val="24"/>
        </w:rPr>
        <w:t xml:space="preserve"> </w:t>
      </w:r>
      <w:r w:rsidRPr="009F7908">
        <w:rPr>
          <w:rFonts w:asciiTheme="majorBidi" w:hAnsiTheme="majorBidi" w:cstheme="majorBidi"/>
          <w:color w:val="232323"/>
          <w:sz w:val="24"/>
        </w:rPr>
        <w:t>ligi</w:t>
      </w:r>
      <w:r w:rsidRPr="009F7908">
        <w:rPr>
          <w:rFonts w:asciiTheme="majorBidi" w:hAnsiTheme="majorBidi" w:cstheme="majorBidi"/>
          <w:color w:val="232323"/>
          <w:spacing w:val="-5"/>
          <w:sz w:val="24"/>
        </w:rPr>
        <w:t xml:space="preserve"> </w:t>
      </w:r>
      <w:r w:rsidRPr="009F7908">
        <w:rPr>
          <w:rFonts w:asciiTheme="majorBidi" w:hAnsiTheme="majorBidi" w:cstheme="majorBidi"/>
          <w:color w:val="232323"/>
          <w:sz w:val="24"/>
        </w:rPr>
        <w:t>2</w:t>
      </w:r>
      <w:r w:rsidRPr="009F7908">
        <w:rPr>
          <w:rFonts w:asciiTheme="majorBidi" w:hAnsiTheme="majorBidi" w:cstheme="majorBidi"/>
          <w:color w:val="232323"/>
          <w:spacing w:val="-3"/>
          <w:sz w:val="24"/>
        </w:rPr>
        <w:t xml:space="preserve"> </w:t>
      </w:r>
      <w:r w:rsidRPr="009F7908">
        <w:rPr>
          <w:rFonts w:asciiTheme="majorBidi" w:hAnsiTheme="majorBidi" w:cstheme="majorBidi"/>
          <w:color w:val="232323"/>
          <w:sz w:val="24"/>
        </w:rPr>
        <w:t>hektarit,</w:t>
      </w:r>
      <w:r w:rsidRPr="009F7908">
        <w:rPr>
          <w:rFonts w:asciiTheme="majorBidi" w:hAnsiTheme="majorBidi" w:cstheme="majorBidi"/>
          <w:color w:val="232323"/>
          <w:spacing w:val="-5"/>
          <w:sz w:val="24"/>
        </w:rPr>
        <w:t xml:space="preserve"> </w:t>
      </w:r>
      <w:r w:rsidRPr="009F7908">
        <w:rPr>
          <w:rFonts w:asciiTheme="majorBidi" w:hAnsiTheme="majorBidi" w:cstheme="majorBidi"/>
          <w:color w:val="232323"/>
          <w:sz w:val="24"/>
        </w:rPr>
        <w:t>mis</w:t>
      </w:r>
      <w:r w:rsidRPr="009F7908">
        <w:rPr>
          <w:rFonts w:asciiTheme="majorBidi" w:hAnsiTheme="majorBidi" w:cstheme="majorBidi"/>
          <w:color w:val="232323"/>
          <w:spacing w:val="-6"/>
          <w:sz w:val="24"/>
        </w:rPr>
        <w:t xml:space="preserve"> </w:t>
      </w:r>
      <w:r w:rsidRPr="009F7908">
        <w:rPr>
          <w:rFonts w:asciiTheme="majorBidi" w:hAnsiTheme="majorBidi" w:cstheme="majorBidi"/>
          <w:color w:val="232323"/>
          <w:spacing w:val="-2"/>
          <w:sz w:val="24"/>
        </w:rPr>
        <w:t xml:space="preserve">tuleks </w:t>
      </w:r>
      <w:r w:rsidRPr="009F7908">
        <w:rPr>
          <w:rFonts w:asciiTheme="majorBidi" w:hAnsiTheme="majorBidi" w:cstheme="majorBidi"/>
          <w:color w:val="232323"/>
          <w:sz w:val="24"/>
        </w:rPr>
        <w:t>kompenseerida.“</w:t>
      </w:r>
      <w:r w:rsidRPr="009F7908">
        <w:rPr>
          <w:rFonts w:asciiTheme="majorBidi" w:hAnsiTheme="majorBidi" w:cstheme="majorBidi"/>
          <w:color w:val="232323"/>
          <w:spacing w:val="-2"/>
          <w:sz w:val="24"/>
        </w:rPr>
        <w:t xml:space="preserve"> </w:t>
      </w:r>
      <w:r w:rsidRPr="009F7908">
        <w:rPr>
          <w:rFonts w:asciiTheme="majorBidi" w:hAnsiTheme="majorBidi" w:cstheme="majorBidi"/>
          <w:color w:val="232323"/>
          <w:sz w:val="24"/>
        </w:rPr>
        <w:t>Selline</w:t>
      </w:r>
      <w:r w:rsidRPr="009F7908">
        <w:rPr>
          <w:rFonts w:asciiTheme="majorBidi" w:hAnsiTheme="majorBidi" w:cstheme="majorBidi"/>
          <w:color w:val="232323"/>
          <w:spacing w:val="-3"/>
          <w:sz w:val="24"/>
        </w:rPr>
        <w:t xml:space="preserve"> </w:t>
      </w:r>
      <w:r w:rsidRPr="009F7908">
        <w:rPr>
          <w:rFonts w:asciiTheme="majorBidi" w:hAnsiTheme="majorBidi" w:cstheme="majorBidi"/>
          <w:color w:val="232323"/>
          <w:sz w:val="24"/>
        </w:rPr>
        <w:t>sõnastus</w:t>
      </w:r>
      <w:r w:rsidRPr="009F7908">
        <w:rPr>
          <w:rFonts w:asciiTheme="majorBidi" w:hAnsiTheme="majorBidi" w:cstheme="majorBidi"/>
          <w:color w:val="232323"/>
          <w:spacing w:val="-4"/>
          <w:sz w:val="24"/>
        </w:rPr>
        <w:t xml:space="preserve"> </w:t>
      </w:r>
      <w:r w:rsidRPr="009F7908">
        <w:rPr>
          <w:rFonts w:asciiTheme="majorBidi" w:hAnsiTheme="majorBidi" w:cstheme="majorBidi"/>
          <w:color w:val="232323"/>
          <w:sz w:val="24"/>
        </w:rPr>
        <w:t>viitab,</w:t>
      </w:r>
      <w:r w:rsidRPr="009F7908">
        <w:rPr>
          <w:rFonts w:asciiTheme="majorBidi" w:hAnsiTheme="majorBidi" w:cstheme="majorBidi"/>
          <w:color w:val="232323"/>
          <w:spacing w:val="-4"/>
          <w:sz w:val="24"/>
        </w:rPr>
        <w:t xml:space="preserve"> </w:t>
      </w:r>
      <w:r w:rsidRPr="009F7908">
        <w:rPr>
          <w:rFonts w:asciiTheme="majorBidi" w:hAnsiTheme="majorBidi" w:cstheme="majorBidi"/>
          <w:color w:val="232323"/>
          <w:sz w:val="24"/>
        </w:rPr>
        <w:t>justkui</w:t>
      </w:r>
      <w:r w:rsidRPr="009F7908">
        <w:rPr>
          <w:rFonts w:asciiTheme="majorBidi" w:hAnsiTheme="majorBidi" w:cstheme="majorBidi"/>
          <w:color w:val="232323"/>
          <w:spacing w:val="-6"/>
          <w:sz w:val="24"/>
        </w:rPr>
        <w:t xml:space="preserve"> </w:t>
      </w:r>
      <w:r w:rsidRPr="009F7908">
        <w:rPr>
          <w:rFonts w:asciiTheme="majorBidi" w:hAnsiTheme="majorBidi" w:cstheme="majorBidi"/>
          <w:color w:val="232323"/>
          <w:sz w:val="24"/>
        </w:rPr>
        <w:t>oleks</w:t>
      </w:r>
      <w:r w:rsidRPr="009F7908">
        <w:rPr>
          <w:rFonts w:asciiTheme="majorBidi" w:hAnsiTheme="majorBidi" w:cstheme="majorBidi"/>
          <w:color w:val="232323"/>
          <w:spacing w:val="-3"/>
          <w:sz w:val="24"/>
        </w:rPr>
        <w:t xml:space="preserve"> </w:t>
      </w:r>
      <w:r w:rsidRPr="009F7908">
        <w:rPr>
          <w:rFonts w:asciiTheme="majorBidi" w:hAnsiTheme="majorBidi" w:cstheme="majorBidi"/>
          <w:color w:val="232323"/>
          <w:sz w:val="24"/>
        </w:rPr>
        <w:t>looduse</w:t>
      </w:r>
      <w:r w:rsidRPr="009F7908">
        <w:rPr>
          <w:rFonts w:asciiTheme="majorBidi" w:hAnsiTheme="majorBidi" w:cstheme="majorBidi"/>
          <w:color w:val="232323"/>
          <w:spacing w:val="-3"/>
          <w:sz w:val="24"/>
        </w:rPr>
        <w:t xml:space="preserve"> </w:t>
      </w:r>
      <w:r w:rsidRPr="009F7908">
        <w:rPr>
          <w:rFonts w:asciiTheme="majorBidi" w:hAnsiTheme="majorBidi" w:cstheme="majorBidi"/>
          <w:color w:val="232323"/>
          <w:sz w:val="24"/>
        </w:rPr>
        <w:t>kaitsmine</w:t>
      </w:r>
      <w:r w:rsidRPr="009F7908">
        <w:rPr>
          <w:rFonts w:asciiTheme="majorBidi" w:hAnsiTheme="majorBidi" w:cstheme="majorBidi"/>
          <w:color w:val="232323"/>
          <w:spacing w:val="-2"/>
          <w:sz w:val="24"/>
        </w:rPr>
        <w:t xml:space="preserve"> </w:t>
      </w:r>
      <w:r w:rsidRPr="009F7908">
        <w:rPr>
          <w:rFonts w:asciiTheme="majorBidi" w:hAnsiTheme="majorBidi" w:cstheme="majorBidi"/>
          <w:color w:val="232323"/>
          <w:sz w:val="24"/>
        </w:rPr>
        <w:t>statistiline,</w:t>
      </w:r>
      <w:r w:rsidRPr="009F7908">
        <w:rPr>
          <w:rFonts w:asciiTheme="majorBidi" w:hAnsiTheme="majorBidi" w:cstheme="majorBidi"/>
          <w:color w:val="232323"/>
          <w:spacing w:val="-5"/>
          <w:sz w:val="24"/>
        </w:rPr>
        <w:t xml:space="preserve"> </w:t>
      </w:r>
      <w:r w:rsidRPr="009F7908">
        <w:rPr>
          <w:rFonts w:asciiTheme="majorBidi" w:hAnsiTheme="majorBidi" w:cstheme="majorBidi"/>
          <w:color w:val="232323"/>
          <w:sz w:val="24"/>
        </w:rPr>
        <w:t>mitte</w:t>
      </w:r>
      <w:r w:rsidRPr="009F7908">
        <w:rPr>
          <w:rFonts w:asciiTheme="majorBidi" w:hAnsiTheme="majorBidi" w:cstheme="majorBidi"/>
          <w:color w:val="232323"/>
          <w:spacing w:val="-5"/>
          <w:sz w:val="24"/>
        </w:rPr>
        <w:t xml:space="preserve"> </w:t>
      </w:r>
      <w:r w:rsidRPr="009F7908">
        <w:rPr>
          <w:rFonts w:asciiTheme="majorBidi" w:hAnsiTheme="majorBidi" w:cstheme="majorBidi"/>
          <w:color w:val="232323"/>
          <w:sz w:val="24"/>
        </w:rPr>
        <w:t>sisuline tegevus. Juhime tähelepanu, et vääriselupaiku inventeerivad vastava koolituse saanud metsakorraldajad igapäevaselt, juhindudes Keskkonnaministri 04.01.2007 määrusega nr 2 kinnitatud metoodikast. Seega tekib vääriselupaiku juurde juhul kui antud</w:t>
      </w:r>
      <w:r w:rsidRPr="009F7908">
        <w:rPr>
          <w:rFonts w:asciiTheme="majorBidi" w:hAnsiTheme="majorBidi" w:cstheme="majorBidi"/>
          <w:color w:val="232323"/>
          <w:spacing w:val="-2"/>
          <w:sz w:val="24"/>
        </w:rPr>
        <w:t xml:space="preserve"> </w:t>
      </w:r>
      <w:r w:rsidRPr="009F7908">
        <w:rPr>
          <w:rFonts w:asciiTheme="majorBidi" w:hAnsiTheme="majorBidi" w:cstheme="majorBidi"/>
          <w:color w:val="232323"/>
          <w:sz w:val="24"/>
        </w:rPr>
        <w:t>metsaosas</w:t>
      </w:r>
      <w:r w:rsidRPr="009F7908">
        <w:rPr>
          <w:rFonts w:asciiTheme="majorBidi" w:hAnsiTheme="majorBidi" w:cstheme="majorBidi"/>
          <w:color w:val="232323"/>
          <w:spacing w:val="-1"/>
          <w:sz w:val="24"/>
        </w:rPr>
        <w:t xml:space="preserve"> </w:t>
      </w:r>
      <w:r w:rsidRPr="009F7908">
        <w:rPr>
          <w:rFonts w:asciiTheme="majorBidi" w:hAnsiTheme="majorBidi" w:cstheme="majorBidi"/>
          <w:color w:val="232323"/>
          <w:sz w:val="24"/>
        </w:rPr>
        <w:t>on täidetud inventeerimise juhendis antud tingimused (ja kaob kui looduslike või inimtekkeliste protsesside tulemusena need</w:t>
      </w:r>
      <w:r w:rsidRPr="009F7908">
        <w:rPr>
          <w:rFonts w:asciiTheme="majorBidi" w:hAnsiTheme="majorBidi" w:cstheme="majorBidi"/>
          <w:color w:val="232323"/>
          <w:spacing w:val="-2"/>
          <w:sz w:val="24"/>
        </w:rPr>
        <w:t xml:space="preserve"> </w:t>
      </w:r>
      <w:r w:rsidRPr="009F7908">
        <w:rPr>
          <w:rFonts w:asciiTheme="majorBidi" w:hAnsiTheme="majorBidi" w:cstheme="majorBidi"/>
          <w:color w:val="232323"/>
          <w:sz w:val="24"/>
        </w:rPr>
        <w:t>tingimused kaovad).</w:t>
      </w:r>
      <w:r w:rsidRPr="009F7908">
        <w:rPr>
          <w:rFonts w:asciiTheme="majorBidi" w:hAnsiTheme="majorBidi" w:cstheme="majorBidi"/>
          <w:color w:val="232323"/>
          <w:spacing w:val="-2"/>
          <w:sz w:val="24"/>
        </w:rPr>
        <w:t xml:space="preserve"> </w:t>
      </w:r>
      <w:r w:rsidRPr="009F7908">
        <w:rPr>
          <w:rFonts w:asciiTheme="majorBidi" w:hAnsiTheme="majorBidi" w:cstheme="majorBidi"/>
          <w:color w:val="232323"/>
          <w:sz w:val="24"/>
        </w:rPr>
        <w:t>Looduse</w:t>
      </w:r>
      <w:r w:rsidRPr="009F7908">
        <w:rPr>
          <w:rFonts w:asciiTheme="majorBidi" w:hAnsiTheme="majorBidi" w:cstheme="majorBidi"/>
          <w:color w:val="232323"/>
          <w:spacing w:val="-1"/>
          <w:sz w:val="24"/>
        </w:rPr>
        <w:t xml:space="preserve"> </w:t>
      </w:r>
      <w:r w:rsidRPr="009F7908">
        <w:rPr>
          <w:rFonts w:asciiTheme="majorBidi" w:hAnsiTheme="majorBidi" w:cstheme="majorBidi"/>
          <w:color w:val="232323"/>
          <w:sz w:val="24"/>
        </w:rPr>
        <w:t>sisulise kaitse asendamine</w:t>
      </w:r>
      <w:r w:rsidRPr="009F7908">
        <w:rPr>
          <w:rFonts w:asciiTheme="majorBidi" w:hAnsiTheme="majorBidi" w:cstheme="majorBidi"/>
          <w:color w:val="232323"/>
          <w:spacing w:val="-1"/>
          <w:sz w:val="24"/>
        </w:rPr>
        <w:t xml:space="preserve"> </w:t>
      </w:r>
      <w:r w:rsidRPr="009F7908">
        <w:rPr>
          <w:rFonts w:asciiTheme="majorBidi" w:hAnsiTheme="majorBidi" w:cstheme="majorBidi"/>
          <w:color w:val="232323"/>
          <w:sz w:val="24"/>
        </w:rPr>
        <w:t>plaanimajandusega</w:t>
      </w:r>
      <w:r w:rsidRPr="009F7908">
        <w:rPr>
          <w:rFonts w:asciiTheme="majorBidi" w:hAnsiTheme="majorBidi" w:cstheme="majorBidi"/>
          <w:color w:val="232323"/>
          <w:spacing w:val="-2"/>
          <w:sz w:val="24"/>
        </w:rPr>
        <w:t xml:space="preserve"> </w:t>
      </w:r>
      <w:r w:rsidRPr="009F7908">
        <w:rPr>
          <w:rFonts w:asciiTheme="majorBidi" w:hAnsiTheme="majorBidi" w:cstheme="majorBidi"/>
          <w:color w:val="232323"/>
          <w:sz w:val="24"/>
        </w:rPr>
        <w:t>on ebakohane ja devalveerib ka looduskaitse põhimõtteid. Sellest lähtuvalt palume antud lause dokumendist eemaldada.</w:t>
      </w:r>
    </w:p>
    <w:p w14:paraId="58DCFF79" w14:textId="77777777" w:rsidR="00232157" w:rsidRPr="009F7908" w:rsidRDefault="00232157" w:rsidP="009F7908">
      <w:pPr>
        <w:pStyle w:val="BodyText"/>
        <w:spacing w:before="1"/>
        <w:ind w:left="426" w:hanging="426"/>
        <w:jc w:val="both"/>
        <w:rPr>
          <w:rFonts w:asciiTheme="majorBidi" w:hAnsiTheme="majorBidi" w:cstheme="majorBidi"/>
          <w:color w:val="232323"/>
        </w:rPr>
      </w:pPr>
    </w:p>
    <w:p w14:paraId="3141B474" w14:textId="77777777" w:rsidR="00232157" w:rsidRPr="009F7908" w:rsidRDefault="00232157" w:rsidP="009F7908">
      <w:pPr>
        <w:jc w:val="both"/>
        <w:rPr>
          <w:rFonts w:asciiTheme="majorBidi" w:hAnsiTheme="majorBidi" w:cstheme="majorBidi"/>
          <w:i/>
          <w:iCs/>
          <w:color w:val="000000" w:themeColor="text1"/>
          <w:sz w:val="24"/>
        </w:rPr>
      </w:pPr>
      <w:r w:rsidRPr="009F7908">
        <w:rPr>
          <w:rFonts w:asciiTheme="majorBidi" w:hAnsiTheme="majorBidi" w:cstheme="majorBidi"/>
          <w:i/>
          <w:iCs/>
          <w:color w:val="000000" w:themeColor="text1"/>
          <w:sz w:val="24"/>
        </w:rPr>
        <w:t xml:space="preserve">Ei ole arvestatud. </w:t>
      </w:r>
    </w:p>
    <w:p w14:paraId="40B48468" w14:textId="77777777" w:rsidR="00232157" w:rsidRPr="009F7908" w:rsidRDefault="00232157" w:rsidP="009F7908">
      <w:pPr>
        <w:jc w:val="both"/>
        <w:rPr>
          <w:rFonts w:asciiTheme="majorBidi" w:hAnsiTheme="majorBidi" w:cstheme="majorBidi"/>
          <w:i/>
          <w:iCs/>
          <w:color w:val="000000" w:themeColor="text1"/>
          <w:sz w:val="24"/>
        </w:rPr>
      </w:pPr>
      <w:r w:rsidRPr="009F7908">
        <w:rPr>
          <w:rFonts w:asciiTheme="majorBidi" w:hAnsiTheme="majorBidi" w:cstheme="majorBidi"/>
          <w:i/>
          <w:iCs/>
          <w:color w:val="000000" w:themeColor="text1"/>
          <w:sz w:val="24"/>
        </w:rPr>
        <w:t>Keskkonnamõju hindamise üheks peamiseks eesmärgiks on anda otsustajatele (lisa)teavet arendusega kaasneva keskkonnamõju kohta. Üheks otsustajaks on Keskkonnaamet.</w:t>
      </w:r>
    </w:p>
    <w:p w14:paraId="68486172" w14:textId="1537A66A" w:rsidR="00232157" w:rsidRPr="009F7908" w:rsidRDefault="00232157" w:rsidP="009F7908">
      <w:pPr>
        <w:jc w:val="both"/>
        <w:rPr>
          <w:rFonts w:asciiTheme="majorBidi" w:hAnsiTheme="majorBidi" w:cstheme="majorBidi"/>
          <w:i/>
          <w:iCs/>
          <w:color w:val="000000" w:themeColor="text1"/>
          <w:sz w:val="24"/>
        </w:rPr>
      </w:pPr>
      <w:r w:rsidRPr="009F7908">
        <w:rPr>
          <w:rFonts w:asciiTheme="majorBidi" w:hAnsiTheme="majorBidi" w:cstheme="majorBidi"/>
          <w:i/>
          <w:iCs/>
          <w:color w:val="000000" w:themeColor="text1"/>
          <w:sz w:val="24"/>
        </w:rPr>
        <w:t>Vääriselupaikade kaardistamist ja hinnangut võimalikule vääriselupaikade kaole RB trassi tõttu on nõudnud Keskkonnaamet viidates vajadusele vääriselupaigad kompenseerida.</w:t>
      </w:r>
      <w:r w:rsidR="009F7908" w:rsidRPr="009F7908">
        <w:rPr>
          <w:rFonts w:asciiTheme="majorBidi" w:hAnsiTheme="majorBidi" w:cstheme="majorBidi"/>
          <w:i/>
          <w:iCs/>
          <w:color w:val="000000" w:themeColor="text1"/>
          <w:sz w:val="24"/>
        </w:rPr>
        <w:t xml:space="preserve"> </w:t>
      </w:r>
      <w:r w:rsidRPr="009F7908">
        <w:rPr>
          <w:rFonts w:asciiTheme="majorBidi" w:hAnsiTheme="majorBidi" w:cstheme="majorBidi"/>
          <w:i/>
          <w:iCs/>
          <w:color w:val="000000" w:themeColor="text1"/>
          <w:sz w:val="24"/>
        </w:rPr>
        <w:t xml:space="preserve">Keskkonnaameti nõudmisel on ka vastavad hinnangud vääriselupaikade pindala kao osas antud. Hinnang põhineb elupaigatüübil, millist elupaika trassikoridori rajamine maksimaalselt võib mõjutada. </w:t>
      </w:r>
    </w:p>
    <w:p w14:paraId="3BCF402F" w14:textId="77777777" w:rsidR="00232157" w:rsidRPr="009F7908" w:rsidRDefault="00232157" w:rsidP="009F7908">
      <w:pPr>
        <w:pStyle w:val="BodyText"/>
        <w:spacing w:before="1"/>
        <w:jc w:val="both"/>
        <w:rPr>
          <w:rFonts w:asciiTheme="majorBidi" w:hAnsiTheme="majorBidi" w:cstheme="majorBidi"/>
          <w:i/>
          <w:iCs/>
          <w:color w:val="000000" w:themeColor="text1"/>
        </w:rPr>
      </w:pPr>
    </w:p>
    <w:p w14:paraId="18DE28E3" w14:textId="46C9026E" w:rsidR="00232157" w:rsidRPr="009F7908" w:rsidRDefault="00232157" w:rsidP="009F7908">
      <w:pPr>
        <w:pStyle w:val="BodyText"/>
        <w:spacing w:before="1"/>
        <w:jc w:val="both"/>
        <w:rPr>
          <w:rFonts w:asciiTheme="majorBidi" w:hAnsiTheme="majorBidi" w:cstheme="majorBidi"/>
          <w:i/>
          <w:iCs/>
          <w:color w:val="000000" w:themeColor="text1"/>
        </w:rPr>
      </w:pPr>
      <w:r w:rsidRPr="009F7908">
        <w:rPr>
          <w:rFonts w:asciiTheme="majorBidi" w:hAnsiTheme="majorBidi" w:cstheme="majorBidi"/>
          <w:i/>
          <w:iCs/>
          <w:color w:val="000000" w:themeColor="text1"/>
        </w:rPr>
        <w:t>Statistiline pindala kao arvutus on üks objektiivsemaid hindamise vorme ja võimalusi. Samuti haakub see üldise looduskaitse korraldusega Eestis, kus eesmärgiks on seatud elupaikade kaitse, mida väljendatakse strateegilistes dokumentides pindala kaona. Eesmärgid on seatud siseriiklikult kogu Eesti jaoks. Nagu on selgitanud Riigikohus, on lisaks looduskaitsealadele võimalus seada ja kehtestada kaitsereziim ka väljaspool kaitsealasid esinevatele aladele, millistel on olemas kaitstava elupaiga tunnused ja mis aitavad tagada riiklikes strateegilistes dokumentides seatud kaitse-eesmärke. (Vaata ka vastus küsimusel/ettepanekule nr 3). Nii võivad sellised alad olla vääriselupaigad ja alad, millele on määratud elupaigad, mis vastavad Natura 2000 Elupaikade direktiivis loetletud elupaikadele.</w:t>
      </w:r>
    </w:p>
    <w:p w14:paraId="1DD34FD4" w14:textId="77777777" w:rsidR="00232157" w:rsidRPr="009F7908" w:rsidRDefault="00232157" w:rsidP="009F7908">
      <w:pPr>
        <w:pStyle w:val="BodyText"/>
        <w:spacing w:before="1"/>
        <w:ind w:left="426" w:hanging="426"/>
        <w:jc w:val="both"/>
        <w:rPr>
          <w:rFonts w:asciiTheme="majorBidi" w:hAnsiTheme="majorBidi" w:cstheme="majorBidi"/>
        </w:rPr>
      </w:pPr>
    </w:p>
    <w:p w14:paraId="4EAA36CE" w14:textId="14792B53" w:rsidR="00232157" w:rsidRPr="009F7908" w:rsidRDefault="00232157" w:rsidP="009F7908">
      <w:pPr>
        <w:pStyle w:val="ListParagraph"/>
        <w:numPr>
          <w:ilvl w:val="0"/>
          <w:numId w:val="31"/>
        </w:numPr>
        <w:tabs>
          <w:tab w:val="left" w:pos="881"/>
        </w:tabs>
        <w:ind w:right="111"/>
        <w:jc w:val="both"/>
        <w:rPr>
          <w:rFonts w:asciiTheme="majorBidi" w:hAnsiTheme="majorBidi" w:cstheme="majorBidi"/>
          <w:color w:val="232323"/>
          <w:sz w:val="24"/>
        </w:rPr>
      </w:pPr>
      <w:r w:rsidRPr="009F7908">
        <w:rPr>
          <w:rFonts w:asciiTheme="majorBidi" w:hAnsiTheme="majorBidi" w:cstheme="majorBidi"/>
          <w:color w:val="232323"/>
          <w:sz w:val="24"/>
        </w:rPr>
        <w:t>Lk 294 esineb lause „Ligi 60% puistutest on esindatud alla 60-aastaste metsadega, need on valdavalt metsamajandusliku päritoluga noored (istutatud või külvatud) puistud, mis on rajatud pärast lageraiet või muud sarnast häirimist“. Täpsustame, et puistu päritolu on metsakorralduslik termin, mille võimalikud variandid on: külv, istutus, seemne- või võrsetekkeline. Puistu ei saa olla metsamajanduslikku</w:t>
      </w:r>
      <w:r w:rsidRPr="009F7908">
        <w:rPr>
          <w:rFonts w:asciiTheme="majorBidi" w:hAnsiTheme="majorBidi" w:cstheme="majorBidi"/>
          <w:color w:val="232323"/>
          <w:spacing w:val="-2"/>
          <w:sz w:val="24"/>
        </w:rPr>
        <w:t xml:space="preserve"> </w:t>
      </w:r>
      <w:r w:rsidRPr="009F7908">
        <w:rPr>
          <w:rFonts w:asciiTheme="majorBidi" w:hAnsiTheme="majorBidi" w:cstheme="majorBidi"/>
          <w:color w:val="232323"/>
          <w:sz w:val="24"/>
        </w:rPr>
        <w:t>päritolu.</w:t>
      </w:r>
      <w:r w:rsidRPr="009F7908">
        <w:rPr>
          <w:rFonts w:asciiTheme="majorBidi" w:hAnsiTheme="majorBidi" w:cstheme="majorBidi"/>
          <w:color w:val="232323"/>
          <w:spacing w:val="-3"/>
          <w:sz w:val="24"/>
        </w:rPr>
        <w:t xml:space="preserve"> </w:t>
      </w:r>
      <w:r w:rsidRPr="009F7908">
        <w:rPr>
          <w:rFonts w:asciiTheme="majorBidi" w:hAnsiTheme="majorBidi" w:cstheme="majorBidi"/>
          <w:color w:val="232323"/>
          <w:sz w:val="24"/>
        </w:rPr>
        <w:t>Samuti</w:t>
      </w:r>
      <w:r w:rsidRPr="009F7908">
        <w:rPr>
          <w:rFonts w:asciiTheme="majorBidi" w:hAnsiTheme="majorBidi" w:cstheme="majorBidi"/>
          <w:color w:val="232323"/>
          <w:spacing w:val="-5"/>
          <w:sz w:val="24"/>
        </w:rPr>
        <w:t xml:space="preserve"> </w:t>
      </w:r>
      <w:r w:rsidRPr="009F7908">
        <w:rPr>
          <w:rFonts w:asciiTheme="majorBidi" w:hAnsiTheme="majorBidi" w:cstheme="majorBidi"/>
          <w:color w:val="232323"/>
          <w:sz w:val="24"/>
        </w:rPr>
        <w:t>on</w:t>
      </w:r>
      <w:r w:rsidRPr="009F7908">
        <w:rPr>
          <w:rFonts w:asciiTheme="majorBidi" w:hAnsiTheme="majorBidi" w:cstheme="majorBidi"/>
          <w:color w:val="232323"/>
          <w:spacing w:val="-4"/>
          <w:sz w:val="24"/>
        </w:rPr>
        <w:t xml:space="preserve"> </w:t>
      </w:r>
      <w:r w:rsidRPr="009F7908">
        <w:rPr>
          <w:rFonts w:asciiTheme="majorBidi" w:hAnsiTheme="majorBidi" w:cstheme="majorBidi"/>
          <w:color w:val="232323"/>
          <w:sz w:val="24"/>
        </w:rPr>
        <w:t>lisaks</w:t>
      </w:r>
      <w:r w:rsidRPr="009F7908">
        <w:rPr>
          <w:rFonts w:asciiTheme="majorBidi" w:hAnsiTheme="majorBidi" w:cstheme="majorBidi"/>
          <w:color w:val="232323"/>
          <w:spacing w:val="-5"/>
          <w:sz w:val="24"/>
        </w:rPr>
        <w:t xml:space="preserve"> </w:t>
      </w:r>
      <w:r w:rsidRPr="009F7908">
        <w:rPr>
          <w:rFonts w:asciiTheme="majorBidi" w:hAnsiTheme="majorBidi" w:cstheme="majorBidi"/>
          <w:color w:val="232323"/>
          <w:sz w:val="24"/>
        </w:rPr>
        <w:t>istutusele</w:t>
      </w:r>
      <w:r w:rsidRPr="009F7908">
        <w:rPr>
          <w:rFonts w:asciiTheme="majorBidi" w:hAnsiTheme="majorBidi" w:cstheme="majorBidi"/>
          <w:color w:val="232323"/>
          <w:spacing w:val="-2"/>
          <w:sz w:val="24"/>
        </w:rPr>
        <w:t xml:space="preserve"> </w:t>
      </w:r>
      <w:r w:rsidRPr="009F7908">
        <w:rPr>
          <w:rFonts w:asciiTheme="majorBidi" w:hAnsiTheme="majorBidi" w:cstheme="majorBidi"/>
          <w:color w:val="232323"/>
          <w:sz w:val="24"/>
        </w:rPr>
        <w:lastRenderedPageBreak/>
        <w:t>ja</w:t>
      </w:r>
      <w:r w:rsidRPr="009F7908">
        <w:rPr>
          <w:rFonts w:asciiTheme="majorBidi" w:hAnsiTheme="majorBidi" w:cstheme="majorBidi"/>
          <w:color w:val="232323"/>
          <w:spacing w:val="-5"/>
          <w:sz w:val="24"/>
        </w:rPr>
        <w:t xml:space="preserve"> </w:t>
      </w:r>
      <w:r w:rsidRPr="009F7908">
        <w:rPr>
          <w:rFonts w:asciiTheme="majorBidi" w:hAnsiTheme="majorBidi" w:cstheme="majorBidi"/>
          <w:color w:val="232323"/>
          <w:sz w:val="24"/>
        </w:rPr>
        <w:t>külvile</w:t>
      </w:r>
      <w:r w:rsidRPr="009F7908">
        <w:rPr>
          <w:rFonts w:asciiTheme="majorBidi" w:hAnsiTheme="majorBidi" w:cstheme="majorBidi"/>
          <w:color w:val="232323"/>
          <w:spacing w:val="-5"/>
          <w:sz w:val="24"/>
        </w:rPr>
        <w:t xml:space="preserve"> </w:t>
      </w:r>
      <w:r w:rsidRPr="009F7908">
        <w:rPr>
          <w:rFonts w:asciiTheme="majorBidi" w:hAnsiTheme="majorBidi" w:cstheme="majorBidi"/>
          <w:color w:val="232323"/>
          <w:sz w:val="24"/>
        </w:rPr>
        <w:t>kolmanda</w:t>
      </w:r>
      <w:r w:rsidRPr="009F7908">
        <w:rPr>
          <w:rFonts w:asciiTheme="majorBidi" w:hAnsiTheme="majorBidi" w:cstheme="majorBidi"/>
          <w:color w:val="232323"/>
          <w:spacing w:val="-2"/>
          <w:sz w:val="24"/>
        </w:rPr>
        <w:t xml:space="preserve"> </w:t>
      </w:r>
      <w:r w:rsidRPr="009F7908">
        <w:rPr>
          <w:rFonts w:asciiTheme="majorBidi" w:hAnsiTheme="majorBidi" w:cstheme="majorBidi"/>
          <w:color w:val="232323"/>
          <w:sz w:val="24"/>
        </w:rPr>
        <w:t>metsauuendusviisina kasutusel looduslikule uuendusele jätmine. Palume teksti selles osas täpsustada.</w:t>
      </w:r>
    </w:p>
    <w:p w14:paraId="73055EEA" w14:textId="77777777" w:rsidR="00232157" w:rsidRPr="009F7908" w:rsidRDefault="00232157" w:rsidP="009F7908">
      <w:pPr>
        <w:tabs>
          <w:tab w:val="left" w:pos="881"/>
        </w:tabs>
        <w:ind w:right="111"/>
        <w:jc w:val="both"/>
        <w:rPr>
          <w:rFonts w:asciiTheme="majorBidi" w:hAnsiTheme="majorBidi" w:cstheme="majorBidi"/>
          <w:color w:val="232323"/>
          <w:sz w:val="24"/>
        </w:rPr>
      </w:pPr>
    </w:p>
    <w:p w14:paraId="7EB4E899" w14:textId="77777777" w:rsidR="00CB22C7" w:rsidRDefault="00232157" w:rsidP="009F7908">
      <w:pPr>
        <w:jc w:val="both"/>
        <w:rPr>
          <w:rFonts w:asciiTheme="majorBidi" w:hAnsiTheme="majorBidi" w:cstheme="majorBidi"/>
          <w:i/>
          <w:iCs/>
          <w:color w:val="000000" w:themeColor="text1"/>
          <w:sz w:val="24"/>
        </w:rPr>
      </w:pPr>
      <w:r w:rsidRPr="009F7908">
        <w:rPr>
          <w:rFonts w:asciiTheme="majorBidi" w:hAnsiTheme="majorBidi" w:cstheme="majorBidi"/>
          <w:i/>
          <w:iCs/>
          <w:color w:val="000000" w:themeColor="text1"/>
          <w:sz w:val="24"/>
        </w:rPr>
        <w:t>Arvestatud.</w:t>
      </w:r>
    </w:p>
    <w:p w14:paraId="0457D3AF" w14:textId="6C07B4ED" w:rsidR="00232157" w:rsidRPr="009F7908" w:rsidRDefault="00232157" w:rsidP="009F7908">
      <w:pPr>
        <w:jc w:val="both"/>
        <w:rPr>
          <w:rFonts w:asciiTheme="majorBidi" w:hAnsiTheme="majorBidi" w:cstheme="majorBidi"/>
          <w:i/>
          <w:iCs/>
          <w:color w:val="000000" w:themeColor="text1"/>
          <w:sz w:val="24"/>
        </w:rPr>
      </w:pPr>
      <w:r w:rsidRPr="009F7908">
        <w:rPr>
          <w:rFonts w:asciiTheme="majorBidi" w:hAnsiTheme="majorBidi" w:cstheme="majorBidi"/>
          <w:i/>
          <w:iCs/>
          <w:color w:val="000000" w:themeColor="text1"/>
          <w:sz w:val="24"/>
        </w:rPr>
        <w:t>Aruande lõigu sõnastust on täpsustatud</w:t>
      </w:r>
      <w:r w:rsidR="009F7908">
        <w:rPr>
          <w:rFonts w:asciiTheme="majorBidi" w:hAnsiTheme="majorBidi" w:cstheme="majorBidi"/>
          <w:i/>
          <w:iCs/>
          <w:color w:val="000000" w:themeColor="text1"/>
          <w:sz w:val="24"/>
        </w:rPr>
        <w:t xml:space="preserve"> järgnevalt:</w:t>
      </w:r>
      <w:r w:rsidRPr="009F7908">
        <w:rPr>
          <w:rFonts w:asciiTheme="majorBidi" w:hAnsiTheme="majorBidi" w:cstheme="majorBidi"/>
          <w:i/>
          <w:iCs/>
          <w:color w:val="000000" w:themeColor="text1"/>
          <w:sz w:val="24"/>
        </w:rPr>
        <w:t xml:space="preserve"> </w:t>
      </w:r>
      <w:r w:rsidRPr="009F7908">
        <w:rPr>
          <w:rFonts w:asciiTheme="majorBidi" w:hAnsiTheme="majorBidi" w:cstheme="majorBidi"/>
          <w:i/>
          <w:iCs/>
          <w:sz w:val="24"/>
          <w:lang w:bidi="et-EE"/>
        </w:rPr>
        <w:t>„Ligi 60% puistutest on alla 60-aastased metsad. Need on noored metsad mis on rajatud pärast lageraiet või muud sarnast häirimist külvi, istutuse või loodusliku uuendusega.“</w:t>
      </w:r>
    </w:p>
    <w:p w14:paraId="38608B49" w14:textId="77777777" w:rsidR="00232157" w:rsidRPr="009F7908" w:rsidRDefault="00232157" w:rsidP="009F7908">
      <w:pPr>
        <w:tabs>
          <w:tab w:val="left" w:pos="881"/>
        </w:tabs>
        <w:ind w:left="426" w:right="111" w:hanging="426"/>
        <w:jc w:val="both"/>
        <w:rPr>
          <w:rFonts w:asciiTheme="majorBidi" w:hAnsiTheme="majorBidi" w:cstheme="majorBidi"/>
          <w:sz w:val="24"/>
        </w:rPr>
      </w:pPr>
    </w:p>
    <w:p w14:paraId="6F084BE2" w14:textId="77777777" w:rsidR="00E75DEA" w:rsidRPr="009F7908" w:rsidRDefault="00232157" w:rsidP="009F7908">
      <w:pPr>
        <w:pStyle w:val="ListParagraph"/>
        <w:numPr>
          <w:ilvl w:val="0"/>
          <w:numId w:val="31"/>
        </w:numPr>
        <w:tabs>
          <w:tab w:val="left" w:pos="881"/>
        </w:tabs>
        <w:ind w:right="246"/>
        <w:jc w:val="both"/>
        <w:rPr>
          <w:rFonts w:asciiTheme="majorBidi" w:hAnsiTheme="majorBidi" w:cstheme="majorBidi"/>
          <w:color w:val="232323"/>
          <w:sz w:val="24"/>
        </w:rPr>
      </w:pPr>
      <w:r w:rsidRPr="009F7908">
        <w:rPr>
          <w:rFonts w:asciiTheme="majorBidi" w:hAnsiTheme="majorBidi" w:cstheme="majorBidi"/>
          <w:color w:val="232323"/>
          <w:sz w:val="24"/>
        </w:rPr>
        <w:t>Peatükkides 5.9.1 ja 7.7.2.2 on kirjeldatud ELi metsaelupaikadele vastavad elupaigatüübid väljaspool Natura 2000 alasid ja mõju nendele, samas ei selgu tekstist, millistel õiguslikel alustel on</w:t>
      </w:r>
      <w:r w:rsidRPr="009F7908">
        <w:rPr>
          <w:rFonts w:asciiTheme="majorBidi" w:hAnsiTheme="majorBidi" w:cstheme="majorBidi"/>
          <w:color w:val="232323"/>
          <w:spacing w:val="-4"/>
          <w:sz w:val="24"/>
        </w:rPr>
        <w:t xml:space="preserve"> </w:t>
      </w:r>
      <w:r w:rsidRPr="009F7908">
        <w:rPr>
          <w:rFonts w:asciiTheme="majorBidi" w:hAnsiTheme="majorBidi" w:cstheme="majorBidi"/>
          <w:color w:val="232323"/>
          <w:sz w:val="24"/>
        </w:rPr>
        <w:t>vajalik</w:t>
      </w:r>
      <w:r w:rsidRPr="009F7908">
        <w:rPr>
          <w:rFonts w:asciiTheme="majorBidi" w:hAnsiTheme="majorBidi" w:cstheme="majorBidi"/>
          <w:color w:val="232323"/>
          <w:spacing w:val="-5"/>
          <w:sz w:val="24"/>
        </w:rPr>
        <w:t xml:space="preserve"> </w:t>
      </w:r>
      <w:r w:rsidRPr="009F7908">
        <w:rPr>
          <w:rFonts w:asciiTheme="majorBidi" w:hAnsiTheme="majorBidi" w:cstheme="majorBidi"/>
          <w:color w:val="232323"/>
          <w:sz w:val="24"/>
        </w:rPr>
        <w:t>väljaspool</w:t>
      </w:r>
      <w:r w:rsidRPr="009F7908">
        <w:rPr>
          <w:rFonts w:asciiTheme="majorBidi" w:hAnsiTheme="majorBidi" w:cstheme="majorBidi"/>
          <w:color w:val="232323"/>
          <w:spacing w:val="-4"/>
          <w:sz w:val="24"/>
        </w:rPr>
        <w:t xml:space="preserve"> </w:t>
      </w:r>
      <w:r w:rsidRPr="009F7908">
        <w:rPr>
          <w:rFonts w:asciiTheme="majorBidi" w:hAnsiTheme="majorBidi" w:cstheme="majorBidi"/>
          <w:color w:val="232323"/>
          <w:sz w:val="24"/>
        </w:rPr>
        <w:t>kaitsealasid</w:t>
      </w:r>
      <w:r w:rsidRPr="009F7908">
        <w:rPr>
          <w:rFonts w:asciiTheme="majorBidi" w:hAnsiTheme="majorBidi" w:cstheme="majorBidi"/>
          <w:color w:val="232323"/>
          <w:spacing w:val="-3"/>
          <w:sz w:val="24"/>
        </w:rPr>
        <w:t xml:space="preserve"> </w:t>
      </w:r>
      <w:r w:rsidRPr="009F7908">
        <w:rPr>
          <w:rFonts w:asciiTheme="majorBidi" w:hAnsiTheme="majorBidi" w:cstheme="majorBidi"/>
          <w:color w:val="232323"/>
          <w:sz w:val="24"/>
        </w:rPr>
        <w:t>metsaelupaikadele</w:t>
      </w:r>
      <w:r w:rsidRPr="009F7908">
        <w:rPr>
          <w:rFonts w:asciiTheme="majorBidi" w:hAnsiTheme="majorBidi" w:cstheme="majorBidi"/>
          <w:color w:val="232323"/>
          <w:spacing w:val="-3"/>
          <w:sz w:val="24"/>
        </w:rPr>
        <w:t xml:space="preserve"> </w:t>
      </w:r>
      <w:r w:rsidRPr="009F7908">
        <w:rPr>
          <w:rFonts w:asciiTheme="majorBidi" w:hAnsiTheme="majorBidi" w:cstheme="majorBidi"/>
          <w:color w:val="232323"/>
          <w:sz w:val="24"/>
        </w:rPr>
        <w:t>tähelepanu</w:t>
      </w:r>
      <w:r w:rsidRPr="009F7908">
        <w:rPr>
          <w:rFonts w:asciiTheme="majorBidi" w:hAnsiTheme="majorBidi" w:cstheme="majorBidi"/>
          <w:color w:val="232323"/>
          <w:spacing w:val="-3"/>
          <w:sz w:val="24"/>
        </w:rPr>
        <w:t xml:space="preserve"> </w:t>
      </w:r>
      <w:r w:rsidRPr="009F7908">
        <w:rPr>
          <w:rFonts w:asciiTheme="majorBidi" w:hAnsiTheme="majorBidi" w:cstheme="majorBidi"/>
          <w:color w:val="232323"/>
          <w:sz w:val="24"/>
        </w:rPr>
        <w:t>pöörata.</w:t>
      </w:r>
      <w:r w:rsidRPr="009F7908">
        <w:rPr>
          <w:rFonts w:asciiTheme="majorBidi" w:hAnsiTheme="majorBidi" w:cstheme="majorBidi"/>
          <w:color w:val="232323"/>
          <w:spacing w:val="-5"/>
          <w:sz w:val="24"/>
        </w:rPr>
        <w:t xml:space="preserve"> </w:t>
      </w:r>
      <w:r w:rsidRPr="009F7908">
        <w:rPr>
          <w:rFonts w:asciiTheme="majorBidi" w:hAnsiTheme="majorBidi" w:cstheme="majorBidi"/>
          <w:color w:val="232323"/>
          <w:sz w:val="24"/>
        </w:rPr>
        <w:t>Palume</w:t>
      </w:r>
      <w:r w:rsidRPr="009F7908">
        <w:rPr>
          <w:rFonts w:asciiTheme="majorBidi" w:hAnsiTheme="majorBidi" w:cstheme="majorBidi"/>
          <w:color w:val="232323"/>
          <w:spacing w:val="-2"/>
          <w:sz w:val="24"/>
        </w:rPr>
        <w:t xml:space="preserve"> </w:t>
      </w:r>
      <w:r w:rsidRPr="009F7908">
        <w:rPr>
          <w:rFonts w:asciiTheme="majorBidi" w:hAnsiTheme="majorBidi" w:cstheme="majorBidi"/>
          <w:color w:val="232323"/>
          <w:sz w:val="24"/>
        </w:rPr>
        <w:t>need</w:t>
      </w:r>
      <w:r w:rsidRPr="009F7908">
        <w:rPr>
          <w:rFonts w:asciiTheme="majorBidi" w:hAnsiTheme="majorBidi" w:cstheme="majorBidi"/>
          <w:color w:val="232323"/>
          <w:spacing w:val="-6"/>
          <w:sz w:val="24"/>
        </w:rPr>
        <w:t xml:space="preserve"> </w:t>
      </w:r>
      <w:r w:rsidRPr="009F7908">
        <w:rPr>
          <w:rFonts w:asciiTheme="majorBidi" w:hAnsiTheme="majorBidi" w:cstheme="majorBidi"/>
          <w:color w:val="232323"/>
          <w:sz w:val="24"/>
        </w:rPr>
        <w:t>eksitavad peatükid aruandest eemaldada või täiendada asjakohaste selgitustega.</w:t>
      </w:r>
    </w:p>
    <w:p w14:paraId="0490A022" w14:textId="4A530C36" w:rsidR="00232157" w:rsidRPr="009F7908" w:rsidRDefault="00232157" w:rsidP="009F7908">
      <w:pPr>
        <w:pStyle w:val="ListParagraph"/>
        <w:tabs>
          <w:tab w:val="left" w:pos="881"/>
        </w:tabs>
        <w:ind w:right="246"/>
        <w:jc w:val="both"/>
        <w:rPr>
          <w:rFonts w:asciiTheme="majorBidi" w:hAnsiTheme="majorBidi" w:cstheme="majorBidi"/>
          <w:color w:val="232323"/>
          <w:sz w:val="24"/>
        </w:rPr>
      </w:pPr>
      <w:r w:rsidRPr="009F7908">
        <w:rPr>
          <w:rFonts w:asciiTheme="majorBidi" w:hAnsiTheme="majorBidi" w:cstheme="majorBidi"/>
          <w:color w:val="232323"/>
          <w:sz w:val="24"/>
        </w:rPr>
        <w:t>Peatükkides 5.9.2 ja 7.7.3 on kirjeldatud vääriselupaiku ja mõju nendele. Juhime tähelepanu, et Metsaseaduse paragrahvis 23 sätestatud vääriselupaigaga seonduvad piirangud on vaid metsakasvatuslikud</w:t>
      </w:r>
      <w:r w:rsidRPr="009F7908">
        <w:rPr>
          <w:rFonts w:asciiTheme="majorBidi" w:hAnsiTheme="majorBidi" w:cstheme="majorBidi"/>
          <w:color w:val="232323"/>
          <w:spacing w:val="-2"/>
          <w:sz w:val="24"/>
        </w:rPr>
        <w:t xml:space="preserve"> </w:t>
      </w:r>
      <w:r w:rsidRPr="009F7908">
        <w:rPr>
          <w:rFonts w:asciiTheme="majorBidi" w:hAnsiTheme="majorBidi" w:cstheme="majorBidi"/>
          <w:color w:val="232323"/>
          <w:sz w:val="24"/>
        </w:rPr>
        <w:t>ja</w:t>
      </w:r>
      <w:r w:rsidRPr="009F7908">
        <w:rPr>
          <w:rFonts w:asciiTheme="majorBidi" w:hAnsiTheme="majorBidi" w:cstheme="majorBidi"/>
          <w:color w:val="232323"/>
          <w:spacing w:val="-2"/>
          <w:sz w:val="24"/>
        </w:rPr>
        <w:t xml:space="preserve"> </w:t>
      </w:r>
      <w:r w:rsidRPr="009F7908">
        <w:rPr>
          <w:rFonts w:asciiTheme="majorBidi" w:hAnsiTheme="majorBidi" w:cstheme="majorBidi"/>
          <w:color w:val="232323"/>
          <w:sz w:val="24"/>
        </w:rPr>
        <w:t>ei</w:t>
      </w:r>
      <w:r w:rsidRPr="009F7908">
        <w:rPr>
          <w:rFonts w:asciiTheme="majorBidi" w:hAnsiTheme="majorBidi" w:cstheme="majorBidi"/>
          <w:color w:val="232323"/>
          <w:spacing w:val="-5"/>
          <w:sz w:val="24"/>
        </w:rPr>
        <w:t xml:space="preserve"> </w:t>
      </w:r>
      <w:r w:rsidRPr="009F7908">
        <w:rPr>
          <w:rFonts w:asciiTheme="majorBidi" w:hAnsiTheme="majorBidi" w:cstheme="majorBidi"/>
          <w:color w:val="232323"/>
          <w:sz w:val="24"/>
        </w:rPr>
        <w:t>ole</w:t>
      </w:r>
      <w:r w:rsidRPr="009F7908">
        <w:rPr>
          <w:rFonts w:asciiTheme="majorBidi" w:hAnsiTheme="majorBidi" w:cstheme="majorBidi"/>
          <w:color w:val="232323"/>
          <w:spacing w:val="-1"/>
          <w:sz w:val="24"/>
        </w:rPr>
        <w:t xml:space="preserve"> </w:t>
      </w:r>
      <w:r w:rsidRPr="009F7908">
        <w:rPr>
          <w:rFonts w:asciiTheme="majorBidi" w:hAnsiTheme="majorBidi" w:cstheme="majorBidi"/>
          <w:color w:val="232323"/>
          <w:sz w:val="24"/>
        </w:rPr>
        <w:t>seotud</w:t>
      </w:r>
      <w:r w:rsidRPr="009F7908">
        <w:rPr>
          <w:rFonts w:asciiTheme="majorBidi" w:hAnsiTheme="majorBidi" w:cstheme="majorBidi"/>
          <w:color w:val="232323"/>
          <w:spacing w:val="-5"/>
          <w:sz w:val="24"/>
        </w:rPr>
        <w:t xml:space="preserve"> </w:t>
      </w:r>
      <w:r w:rsidRPr="009F7908">
        <w:rPr>
          <w:rFonts w:asciiTheme="majorBidi" w:hAnsiTheme="majorBidi" w:cstheme="majorBidi"/>
          <w:color w:val="232323"/>
          <w:sz w:val="24"/>
        </w:rPr>
        <w:t>muude</w:t>
      </w:r>
      <w:r w:rsidRPr="009F7908">
        <w:rPr>
          <w:rFonts w:asciiTheme="majorBidi" w:hAnsiTheme="majorBidi" w:cstheme="majorBidi"/>
          <w:color w:val="232323"/>
          <w:spacing w:val="-1"/>
          <w:sz w:val="24"/>
        </w:rPr>
        <w:t xml:space="preserve"> </w:t>
      </w:r>
      <w:r w:rsidRPr="009F7908">
        <w:rPr>
          <w:rFonts w:asciiTheme="majorBidi" w:hAnsiTheme="majorBidi" w:cstheme="majorBidi"/>
          <w:color w:val="232323"/>
          <w:sz w:val="24"/>
        </w:rPr>
        <w:t>tegevustega.</w:t>
      </w:r>
      <w:r w:rsidRPr="009F7908">
        <w:rPr>
          <w:rFonts w:asciiTheme="majorBidi" w:hAnsiTheme="majorBidi" w:cstheme="majorBidi"/>
          <w:color w:val="232323"/>
          <w:spacing w:val="-3"/>
          <w:sz w:val="24"/>
        </w:rPr>
        <w:t xml:space="preserve"> </w:t>
      </w:r>
      <w:r w:rsidRPr="009F7908">
        <w:rPr>
          <w:rFonts w:asciiTheme="majorBidi" w:hAnsiTheme="majorBidi" w:cstheme="majorBidi"/>
          <w:color w:val="232323"/>
          <w:sz w:val="24"/>
        </w:rPr>
        <w:t>Sellest</w:t>
      </w:r>
      <w:r w:rsidRPr="009F7908">
        <w:rPr>
          <w:rFonts w:asciiTheme="majorBidi" w:hAnsiTheme="majorBidi" w:cstheme="majorBidi"/>
          <w:color w:val="232323"/>
          <w:spacing w:val="-1"/>
          <w:sz w:val="24"/>
        </w:rPr>
        <w:t xml:space="preserve"> </w:t>
      </w:r>
      <w:r w:rsidRPr="009F7908">
        <w:rPr>
          <w:rFonts w:asciiTheme="majorBidi" w:hAnsiTheme="majorBidi" w:cstheme="majorBidi"/>
          <w:color w:val="232323"/>
          <w:sz w:val="24"/>
        </w:rPr>
        <w:t>lähtuvalt</w:t>
      </w:r>
      <w:r w:rsidRPr="009F7908">
        <w:rPr>
          <w:rFonts w:asciiTheme="majorBidi" w:hAnsiTheme="majorBidi" w:cstheme="majorBidi"/>
          <w:color w:val="232323"/>
          <w:spacing w:val="-3"/>
          <w:sz w:val="24"/>
        </w:rPr>
        <w:t xml:space="preserve"> </w:t>
      </w:r>
      <w:r w:rsidRPr="009F7908">
        <w:rPr>
          <w:rFonts w:asciiTheme="majorBidi" w:hAnsiTheme="majorBidi" w:cstheme="majorBidi"/>
          <w:color w:val="232323"/>
          <w:sz w:val="24"/>
        </w:rPr>
        <w:t>palume</w:t>
      </w:r>
      <w:r w:rsidRPr="009F7908">
        <w:rPr>
          <w:rFonts w:asciiTheme="majorBidi" w:hAnsiTheme="majorBidi" w:cstheme="majorBidi"/>
          <w:color w:val="232323"/>
          <w:spacing w:val="-1"/>
          <w:sz w:val="24"/>
        </w:rPr>
        <w:t xml:space="preserve"> </w:t>
      </w:r>
      <w:r w:rsidRPr="009F7908">
        <w:rPr>
          <w:rFonts w:asciiTheme="majorBidi" w:hAnsiTheme="majorBidi" w:cstheme="majorBidi"/>
          <w:color w:val="232323"/>
          <w:sz w:val="24"/>
        </w:rPr>
        <w:t>need</w:t>
      </w:r>
      <w:r w:rsidRPr="009F7908">
        <w:rPr>
          <w:rFonts w:asciiTheme="majorBidi" w:hAnsiTheme="majorBidi" w:cstheme="majorBidi"/>
          <w:color w:val="232323"/>
          <w:spacing w:val="-5"/>
          <w:sz w:val="24"/>
        </w:rPr>
        <w:t xml:space="preserve"> </w:t>
      </w:r>
      <w:r w:rsidRPr="009F7908">
        <w:rPr>
          <w:rFonts w:asciiTheme="majorBidi" w:hAnsiTheme="majorBidi" w:cstheme="majorBidi"/>
          <w:color w:val="232323"/>
          <w:sz w:val="24"/>
        </w:rPr>
        <w:t>eksitavad peatükid aruandest eemaldada või täiendada asjakohaste selgitustega kui antud väide peaks olema ekslik.</w:t>
      </w:r>
    </w:p>
    <w:p w14:paraId="3B5BFA24" w14:textId="77777777" w:rsidR="00232157" w:rsidRPr="009F7908" w:rsidRDefault="00232157" w:rsidP="009F7908">
      <w:pPr>
        <w:ind w:left="426" w:hanging="426"/>
        <w:jc w:val="both"/>
        <w:rPr>
          <w:rFonts w:asciiTheme="majorBidi" w:hAnsiTheme="majorBidi" w:cstheme="majorBidi"/>
          <w:sz w:val="24"/>
        </w:rPr>
      </w:pPr>
    </w:p>
    <w:p w14:paraId="5297FCFC" w14:textId="75D59047" w:rsidR="00232157" w:rsidRPr="009F7908" w:rsidRDefault="00232157" w:rsidP="009F7908">
      <w:pPr>
        <w:jc w:val="both"/>
        <w:rPr>
          <w:rFonts w:asciiTheme="majorBidi" w:hAnsiTheme="majorBidi" w:cstheme="majorBidi"/>
          <w:i/>
          <w:iCs/>
          <w:color w:val="000000" w:themeColor="text1"/>
          <w:sz w:val="24"/>
        </w:rPr>
      </w:pPr>
      <w:r w:rsidRPr="009F7908">
        <w:rPr>
          <w:rFonts w:asciiTheme="majorBidi" w:hAnsiTheme="majorBidi" w:cstheme="majorBidi"/>
          <w:i/>
          <w:iCs/>
          <w:color w:val="000000" w:themeColor="text1"/>
          <w:sz w:val="24"/>
        </w:rPr>
        <w:t>Arvestatud</w:t>
      </w:r>
      <w:r w:rsidR="00B764F4">
        <w:rPr>
          <w:rFonts w:asciiTheme="majorBidi" w:hAnsiTheme="majorBidi" w:cstheme="majorBidi"/>
          <w:i/>
          <w:iCs/>
          <w:color w:val="000000" w:themeColor="text1"/>
          <w:sz w:val="24"/>
        </w:rPr>
        <w:t xml:space="preserve"> osaliselt</w:t>
      </w:r>
      <w:r w:rsidR="003F6525">
        <w:rPr>
          <w:rFonts w:asciiTheme="majorBidi" w:hAnsiTheme="majorBidi" w:cstheme="majorBidi"/>
          <w:i/>
          <w:iCs/>
          <w:color w:val="000000" w:themeColor="text1"/>
          <w:sz w:val="24"/>
        </w:rPr>
        <w:t>, täiendatud asjakohaste selgitustega.</w:t>
      </w:r>
      <w:r w:rsidRPr="009F7908">
        <w:rPr>
          <w:rFonts w:asciiTheme="majorBidi" w:hAnsiTheme="majorBidi" w:cstheme="majorBidi"/>
          <w:i/>
          <w:iCs/>
          <w:color w:val="000000" w:themeColor="text1"/>
          <w:sz w:val="24"/>
        </w:rPr>
        <w:t xml:space="preserve"> </w:t>
      </w:r>
    </w:p>
    <w:p w14:paraId="2BD13B72" w14:textId="77777777" w:rsidR="00232157" w:rsidRPr="009F7908" w:rsidRDefault="00232157" w:rsidP="009F7908">
      <w:pPr>
        <w:jc w:val="both"/>
        <w:rPr>
          <w:rFonts w:asciiTheme="majorBidi" w:hAnsiTheme="majorBidi" w:cstheme="majorBidi"/>
          <w:i/>
          <w:iCs/>
          <w:color w:val="000000" w:themeColor="text1"/>
          <w:sz w:val="24"/>
        </w:rPr>
      </w:pPr>
      <w:r w:rsidRPr="009F7908">
        <w:rPr>
          <w:rFonts w:asciiTheme="majorBidi" w:hAnsiTheme="majorBidi" w:cstheme="majorBidi"/>
          <w:i/>
          <w:iCs/>
          <w:color w:val="000000" w:themeColor="text1"/>
          <w:sz w:val="24"/>
        </w:rPr>
        <w:t xml:space="preserve">Aruande peatükki 5.9.1 on täiendatud järgnevate selgitustega: </w:t>
      </w:r>
    </w:p>
    <w:p w14:paraId="14E24D79" w14:textId="76C07776" w:rsidR="00232157" w:rsidRPr="009F7908" w:rsidRDefault="00232157" w:rsidP="009F7908">
      <w:pPr>
        <w:jc w:val="both"/>
        <w:rPr>
          <w:rFonts w:asciiTheme="majorBidi" w:hAnsiTheme="majorBidi" w:cstheme="majorBidi"/>
          <w:i/>
          <w:iCs/>
          <w:sz w:val="24"/>
        </w:rPr>
      </w:pPr>
      <w:r w:rsidRPr="009F7908">
        <w:rPr>
          <w:rFonts w:asciiTheme="majorBidi" w:hAnsiTheme="majorBidi" w:cstheme="majorBidi"/>
          <w:i/>
          <w:iCs/>
          <w:sz w:val="24"/>
          <w:lang w:bidi="et-EE"/>
        </w:rPr>
        <w:t>Riigikohus on märkinud, et kavandatava tegevuse keskkonnamõju hindamisel peab haldusorgan muuhulgas arvestama keskkonnakaitse eesmärkidega, mis on püstitatud riigisisestes strateegilistes arengudokumentides (RKHKo 3-20-1657, p 20). Samuti on samas otsuses Riigikohus esitanud seisukoha, et vähemalt juhul, kui hinnang elupaigatüübi seisundile on ebasoodne pindala vähesuse tõttu, tuleb elupaigatüübile vastava koosluse arvestatavaks hävitamiseks loa andmisel välja selgitada tegevuse mõju elupaigatüübi seisundile tervikuna. Isegi kui koosluse kadu pole eraldivõetuna oluline selle vähese esinduslikkuse ja suhteliselt väikese pindala tõttu, võib oluline mõju avalduda kumulatiivselt koos mujal Eestis avalduvate negatiivsete mõjudega samale elupaigatüübile</w:t>
      </w:r>
      <w:r w:rsidR="00E75DEA" w:rsidRPr="009F7908">
        <w:rPr>
          <w:rFonts w:asciiTheme="majorBidi" w:hAnsiTheme="majorBidi" w:cstheme="majorBidi"/>
          <w:i/>
          <w:iCs/>
          <w:sz w:val="24"/>
          <w:lang w:bidi="et-EE"/>
        </w:rPr>
        <w:t xml:space="preserve"> </w:t>
      </w:r>
      <w:r w:rsidRPr="009F7908">
        <w:rPr>
          <w:rFonts w:asciiTheme="majorBidi" w:hAnsiTheme="majorBidi" w:cstheme="majorBidi"/>
          <w:i/>
          <w:iCs/>
          <w:sz w:val="24"/>
          <w:lang w:bidi="et-EE"/>
        </w:rPr>
        <w:t>( RKHKo 3-20-1657, p 36)</w:t>
      </w:r>
      <w:r w:rsidRPr="009F7908">
        <w:rPr>
          <w:rStyle w:val="FootnoteReference"/>
          <w:rFonts w:asciiTheme="majorBidi" w:hAnsiTheme="majorBidi" w:cstheme="majorBidi"/>
          <w:i/>
          <w:iCs/>
          <w:sz w:val="24"/>
          <w:lang w:bidi="et-EE"/>
        </w:rPr>
        <w:footnoteReference w:id="1"/>
      </w:r>
      <w:r w:rsidRPr="009F7908">
        <w:rPr>
          <w:rFonts w:asciiTheme="majorBidi" w:hAnsiTheme="majorBidi" w:cstheme="majorBidi"/>
          <w:i/>
          <w:iCs/>
          <w:sz w:val="24"/>
          <w:lang w:bidi="et-EE"/>
        </w:rPr>
        <w:t>. Vastavalt Riigikohtu selgitustele esitatakse järgnevalt ülevaated ELi metsaelupaigtüüpidele vastavatest elupaikadest väljaspool Natura alasid ning järgenvas peatükis ülevaade mõjutatavtest vääriselupaikadest. Mõju hinnang on esitatud allpool vastavates peatükkides (</w:t>
      </w:r>
      <w:r w:rsidR="00E75DEA" w:rsidRPr="009F7908">
        <w:rPr>
          <w:rFonts w:asciiTheme="majorBidi" w:hAnsiTheme="majorBidi" w:cstheme="majorBidi"/>
          <w:i/>
          <w:iCs/>
          <w:sz w:val="24"/>
          <w:lang w:bidi="et-EE"/>
        </w:rPr>
        <w:t>7.8.2.2 ja 7.8.3</w:t>
      </w:r>
      <w:r w:rsidRPr="009F7908">
        <w:rPr>
          <w:rFonts w:asciiTheme="majorBidi" w:hAnsiTheme="majorBidi" w:cstheme="majorBidi"/>
          <w:i/>
          <w:iCs/>
          <w:sz w:val="24"/>
          <w:lang w:bidi="et-EE"/>
        </w:rPr>
        <w:t xml:space="preserve">).  </w:t>
      </w:r>
    </w:p>
    <w:p w14:paraId="48C2D241" w14:textId="2925FD7E" w:rsidR="00232157" w:rsidRPr="009F7908" w:rsidRDefault="00232157" w:rsidP="009F7908">
      <w:pPr>
        <w:pStyle w:val="ListParagraph"/>
        <w:numPr>
          <w:ilvl w:val="0"/>
          <w:numId w:val="31"/>
        </w:numPr>
        <w:tabs>
          <w:tab w:val="left" w:pos="881"/>
        </w:tabs>
        <w:spacing w:before="223"/>
        <w:jc w:val="both"/>
        <w:rPr>
          <w:rFonts w:asciiTheme="majorBidi" w:hAnsiTheme="majorBidi" w:cstheme="majorBidi"/>
          <w:color w:val="232323"/>
          <w:spacing w:val="-2"/>
          <w:sz w:val="24"/>
        </w:rPr>
      </w:pPr>
      <w:r w:rsidRPr="009F7908">
        <w:rPr>
          <w:rFonts w:asciiTheme="majorBidi" w:hAnsiTheme="majorBidi" w:cstheme="majorBidi"/>
          <w:color w:val="232323"/>
          <w:sz w:val="24"/>
        </w:rPr>
        <w:t>Lk</w:t>
      </w:r>
      <w:r w:rsidRPr="009F7908">
        <w:rPr>
          <w:rFonts w:asciiTheme="majorBidi" w:hAnsiTheme="majorBidi" w:cstheme="majorBidi"/>
          <w:color w:val="232323"/>
          <w:spacing w:val="-6"/>
          <w:sz w:val="24"/>
        </w:rPr>
        <w:t xml:space="preserve"> </w:t>
      </w:r>
      <w:r w:rsidRPr="009F7908">
        <w:rPr>
          <w:rFonts w:asciiTheme="majorBidi" w:hAnsiTheme="majorBidi" w:cstheme="majorBidi"/>
          <w:color w:val="232323"/>
          <w:sz w:val="24"/>
        </w:rPr>
        <w:t>478</w:t>
      </w:r>
      <w:r w:rsidRPr="009F7908">
        <w:rPr>
          <w:rFonts w:asciiTheme="majorBidi" w:hAnsiTheme="majorBidi" w:cstheme="majorBidi"/>
          <w:color w:val="232323"/>
          <w:spacing w:val="-3"/>
          <w:sz w:val="24"/>
        </w:rPr>
        <w:t xml:space="preserve"> </w:t>
      </w:r>
      <w:r w:rsidRPr="009F7908">
        <w:rPr>
          <w:rFonts w:asciiTheme="majorBidi" w:hAnsiTheme="majorBidi" w:cstheme="majorBidi"/>
          <w:color w:val="232323"/>
          <w:sz w:val="24"/>
        </w:rPr>
        <w:t>puudub</w:t>
      </w:r>
      <w:r w:rsidRPr="009F7908">
        <w:rPr>
          <w:rFonts w:asciiTheme="majorBidi" w:hAnsiTheme="majorBidi" w:cstheme="majorBidi"/>
          <w:color w:val="232323"/>
          <w:spacing w:val="-4"/>
          <w:sz w:val="24"/>
        </w:rPr>
        <w:t xml:space="preserve"> </w:t>
      </w:r>
      <w:r w:rsidRPr="009F7908">
        <w:rPr>
          <w:rFonts w:asciiTheme="majorBidi" w:hAnsiTheme="majorBidi" w:cstheme="majorBidi"/>
          <w:color w:val="232323"/>
          <w:sz w:val="24"/>
        </w:rPr>
        <w:t>viide</w:t>
      </w:r>
      <w:r w:rsidRPr="009F7908">
        <w:rPr>
          <w:rFonts w:asciiTheme="majorBidi" w:hAnsiTheme="majorBidi" w:cstheme="majorBidi"/>
          <w:color w:val="232323"/>
          <w:spacing w:val="-4"/>
          <w:sz w:val="24"/>
        </w:rPr>
        <w:t xml:space="preserve"> </w:t>
      </w:r>
      <w:r w:rsidRPr="009F7908">
        <w:rPr>
          <w:rFonts w:asciiTheme="majorBidi" w:hAnsiTheme="majorBidi" w:cstheme="majorBidi"/>
          <w:color w:val="232323"/>
          <w:sz w:val="24"/>
        </w:rPr>
        <w:t>joonealusele</w:t>
      </w:r>
      <w:r w:rsidRPr="009F7908">
        <w:rPr>
          <w:rFonts w:asciiTheme="majorBidi" w:hAnsiTheme="majorBidi" w:cstheme="majorBidi"/>
          <w:color w:val="232323"/>
          <w:spacing w:val="-4"/>
          <w:sz w:val="24"/>
        </w:rPr>
        <w:t xml:space="preserve"> </w:t>
      </w:r>
      <w:r w:rsidRPr="009F7908">
        <w:rPr>
          <w:rFonts w:asciiTheme="majorBidi" w:hAnsiTheme="majorBidi" w:cstheme="majorBidi"/>
          <w:color w:val="232323"/>
          <w:spacing w:val="-2"/>
          <w:sz w:val="24"/>
        </w:rPr>
        <w:t>märkusele.</w:t>
      </w:r>
    </w:p>
    <w:p w14:paraId="7508E366" w14:textId="77777777" w:rsidR="00232157" w:rsidRPr="009F7908" w:rsidRDefault="00232157" w:rsidP="009F7908">
      <w:pPr>
        <w:jc w:val="both"/>
        <w:rPr>
          <w:rFonts w:asciiTheme="majorBidi" w:hAnsiTheme="majorBidi" w:cstheme="majorBidi"/>
          <w:color w:val="000000" w:themeColor="text1"/>
          <w:sz w:val="24"/>
        </w:rPr>
      </w:pPr>
    </w:p>
    <w:p w14:paraId="342377C1" w14:textId="77777777" w:rsidR="00CB22C7" w:rsidRDefault="00232157" w:rsidP="009F7908">
      <w:pPr>
        <w:jc w:val="both"/>
        <w:rPr>
          <w:rFonts w:asciiTheme="majorBidi" w:hAnsiTheme="majorBidi" w:cstheme="majorBidi"/>
          <w:i/>
          <w:iCs/>
          <w:color w:val="000000" w:themeColor="text1"/>
          <w:sz w:val="24"/>
        </w:rPr>
      </w:pPr>
      <w:r w:rsidRPr="009F7908">
        <w:rPr>
          <w:rFonts w:asciiTheme="majorBidi" w:hAnsiTheme="majorBidi" w:cstheme="majorBidi"/>
          <w:i/>
          <w:iCs/>
          <w:color w:val="000000" w:themeColor="text1"/>
          <w:sz w:val="24"/>
        </w:rPr>
        <w:t>Arvestatud.</w:t>
      </w:r>
    </w:p>
    <w:p w14:paraId="7108AD73" w14:textId="6CEF51D6" w:rsidR="00232157" w:rsidRPr="009F7908" w:rsidRDefault="00232157" w:rsidP="009F7908">
      <w:pPr>
        <w:jc w:val="both"/>
        <w:rPr>
          <w:rFonts w:asciiTheme="majorBidi" w:hAnsiTheme="majorBidi" w:cstheme="majorBidi"/>
          <w:i/>
          <w:iCs/>
          <w:color w:val="000000" w:themeColor="text1"/>
          <w:sz w:val="24"/>
        </w:rPr>
      </w:pPr>
      <w:r w:rsidRPr="009F7908">
        <w:rPr>
          <w:rFonts w:asciiTheme="majorBidi" w:hAnsiTheme="majorBidi" w:cstheme="majorBidi"/>
          <w:i/>
          <w:iCs/>
          <w:color w:val="000000" w:themeColor="text1"/>
          <w:sz w:val="24"/>
        </w:rPr>
        <w:t>Peatükis 7.19 Mõju maavaradele on viited üle kontrollitud ja vajadusel täiendatud.</w:t>
      </w:r>
    </w:p>
    <w:p w14:paraId="74F2F61B" w14:textId="77777777" w:rsidR="00232157" w:rsidRPr="009F7908" w:rsidRDefault="00232157" w:rsidP="009F7908">
      <w:pPr>
        <w:jc w:val="both"/>
        <w:rPr>
          <w:rFonts w:asciiTheme="majorBidi" w:hAnsiTheme="majorBidi" w:cstheme="majorBidi"/>
          <w:i/>
          <w:iCs/>
          <w:color w:val="000000" w:themeColor="text1"/>
          <w:sz w:val="24"/>
        </w:rPr>
      </w:pPr>
    </w:p>
    <w:p w14:paraId="27D86837" w14:textId="0378A249" w:rsidR="00232157" w:rsidRPr="009F7908" w:rsidRDefault="00232157" w:rsidP="009F7908">
      <w:pPr>
        <w:pStyle w:val="ListParagraph"/>
        <w:numPr>
          <w:ilvl w:val="0"/>
          <w:numId w:val="31"/>
        </w:numPr>
        <w:tabs>
          <w:tab w:val="left" w:pos="881"/>
        </w:tabs>
        <w:jc w:val="both"/>
        <w:rPr>
          <w:rFonts w:asciiTheme="majorBidi" w:hAnsiTheme="majorBidi" w:cstheme="majorBidi"/>
          <w:sz w:val="24"/>
        </w:rPr>
      </w:pPr>
      <w:r w:rsidRPr="009F7908">
        <w:rPr>
          <w:rFonts w:asciiTheme="majorBidi" w:hAnsiTheme="majorBidi" w:cstheme="majorBidi"/>
          <w:color w:val="232323"/>
          <w:sz w:val="24"/>
        </w:rPr>
        <w:t>Palume</w:t>
      </w:r>
      <w:r w:rsidRPr="009F7908">
        <w:rPr>
          <w:rFonts w:asciiTheme="majorBidi" w:hAnsiTheme="majorBidi" w:cstheme="majorBidi"/>
          <w:color w:val="232323"/>
          <w:spacing w:val="-6"/>
          <w:sz w:val="24"/>
        </w:rPr>
        <w:t xml:space="preserve"> </w:t>
      </w:r>
      <w:r w:rsidRPr="009F7908">
        <w:rPr>
          <w:rFonts w:asciiTheme="majorBidi" w:hAnsiTheme="majorBidi" w:cstheme="majorBidi"/>
          <w:color w:val="232323"/>
          <w:sz w:val="24"/>
        </w:rPr>
        <w:t>sotsiaal-majanduslikku</w:t>
      </w:r>
      <w:r w:rsidRPr="009F7908">
        <w:rPr>
          <w:rFonts w:asciiTheme="majorBidi" w:hAnsiTheme="majorBidi" w:cstheme="majorBidi"/>
          <w:color w:val="232323"/>
          <w:spacing w:val="-6"/>
          <w:sz w:val="24"/>
        </w:rPr>
        <w:t xml:space="preserve"> </w:t>
      </w:r>
      <w:r w:rsidRPr="009F7908">
        <w:rPr>
          <w:rFonts w:asciiTheme="majorBidi" w:hAnsiTheme="majorBidi" w:cstheme="majorBidi"/>
          <w:color w:val="232323"/>
          <w:sz w:val="24"/>
        </w:rPr>
        <w:t>peatükki</w:t>
      </w:r>
      <w:r w:rsidRPr="009F7908">
        <w:rPr>
          <w:rFonts w:asciiTheme="majorBidi" w:hAnsiTheme="majorBidi" w:cstheme="majorBidi"/>
          <w:color w:val="232323"/>
          <w:spacing w:val="-7"/>
          <w:sz w:val="24"/>
        </w:rPr>
        <w:t xml:space="preserve"> </w:t>
      </w:r>
      <w:r w:rsidRPr="009F7908">
        <w:rPr>
          <w:rFonts w:asciiTheme="majorBidi" w:hAnsiTheme="majorBidi" w:cstheme="majorBidi"/>
          <w:color w:val="232323"/>
          <w:sz w:val="24"/>
        </w:rPr>
        <w:t>(7.23)</w:t>
      </w:r>
      <w:r w:rsidRPr="009F7908">
        <w:rPr>
          <w:rFonts w:asciiTheme="majorBidi" w:hAnsiTheme="majorBidi" w:cstheme="majorBidi"/>
          <w:color w:val="232323"/>
          <w:spacing w:val="-7"/>
          <w:sz w:val="24"/>
        </w:rPr>
        <w:t xml:space="preserve"> </w:t>
      </w:r>
      <w:r w:rsidRPr="009F7908">
        <w:rPr>
          <w:rFonts w:asciiTheme="majorBidi" w:hAnsiTheme="majorBidi" w:cstheme="majorBidi"/>
          <w:color w:val="232323"/>
          <w:sz w:val="24"/>
        </w:rPr>
        <w:t>täiendada</w:t>
      </w:r>
      <w:r w:rsidRPr="009F7908">
        <w:rPr>
          <w:rFonts w:asciiTheme="majorBidi" w:hAnsiTheme="majorBidi" w:cstheme="majorBidi"/>
          <w:color w:val="232323"/>
          <w:spacing w:val="-5"/>
          <w:sz w:val="24"/>
        </w:rPr>
        <w:t xml:space="preserve"> </w:t>
      </w:r>
      <w:r w:rsidRPr="009F7908">
        <w:rPr>
          <w:rFonts w:asciiTheme="majorBidi" w:hAnsiTheme="majorBidi" w:cstheme="majorBidi"/>
          <w:color w:val="232323"/>
          <w:sz w:val="24"/>
        </w:rPr>
        <w:t>ka</w:t>
      </w:r>
      <w:r w:rsidRPr="009F7908">
        <w:rPr>
          <w:rFonts w:asciiTheme="majorBidi" w:hAnsiTheme="majorBidi" w:cstheme="majorBidi"/>
          <w:color w:val="232323"/>
          <w:spacing w:val="-7"/>
          <w:sz w:val="24"/>
        </w:rPr>
        <w:t xml:space="preserve"> </w:t>
      </w:r>
      <w:r w:rsidRPr="009F7908">
        <w:rPr>
          <w:rFonts w:asciiTheme="majorBidi" w:hAnsiTheme="majorBidi" w:cstheme="majorBidi"/>
          <w:color w:val="232323"/>
          <w:sz w:val="24"/>
        </w:rPr>
        <w:t>negatiivse</w:t>
      </w:r>
      <w:r w:rsidRPr="009F7908">
        <w:rPr>
          <w:rFonts w:asciiTheme="majorBidi" w:hAnsiTheme="majorBidi" w:cstheme="majorBidi"/>
          <w:color w:val="232323"/>
          <w:spacing w:val="-7"/>
          <w:sz w:val="24"/>
        </w:rPr>
        <w:t xml:space="preserve"> </w:t>
      </w:r>
      <w:r w:rsidRPr="009F7908">
        <w:rPr>
          <w:rFonts w:asciiTheme="majorBidi" w:hAnsiTheme="majorBidi" w:cstheme="majorBidi"/>
          <w:color w:val="232323"/>
          <w:sz w:val="24"/>
        </w:rPr>
        <w:t>mõju</w:t>
      </w:r>
      <w:r w:rsidRPr="009F7908">
        <w:rPr>
          <w:rFonts w:asciiTheme="majorBidi" w:hAnsiTheme="majorBidi" w:cstheme="majorBidi"/>
          <w:color w:val="232323"/>
          <w:spacing w:val="-6"/>
          <w:sz w:val="24"/>
        </w:rPr>
        <w:t xml:space="preserve"> </w:t>
      </w:r>
      <w:r w:rsidRPr="009F7908">
        <w:rPr>
          <w:rFonts w:asciiTheme="majorBidi" w:hAnsiTheme="majorBidi" w:cstheme="majorBidi"/>
          <w:color w:val="232323"/>
          <w:sz w:val="24"/>
        </w:rPr>
        <w:t>arvutusega</w:t>
      </w:r>
      <w:r w:rsidRPr="009F7908">
        <w:rPr>
          <w:rFonts w:asciiTheme="majorBidi" w:hAnsiTheme="majorBidi" w:cstheme="majorBidi"/>
          <w:color w:val="232323"/>
          <w:spacing w:val="-6"/>
          <w:sz w:val="24"/>
        </w:rPr>
        <w:t xml:space="preserve"> </w:t>
      </w:r>
      <w:r w:rsidRPr="009F7908">
        <w:rPr>
          <w:rFonts w:asciiTheme="majorBidi" w:hAnsiTheme="majorBidi" w:cstheme="majorBidi"/>
          <w:color w:val="232323"/>
          <w:spacing w:val="-2"/>
          <w:sz w:val="24"/>
        </w:rPr>
        <w:t xml:space="preserve">rahalises </w:t>
      </w:r>
      <w:r w:rsidRPr="009F7908">
        <w:rPr>
          <w:rFonts w:asciiTheme="majorBidi" w:hAnsiTheme="majorBidi" w:cstheme="majorBidi"/>
          <w:color w:val="232323"/>
          <w:sz w:val="24"/>
        </w:rPr>
        <w:t>vääringus</w:t>
      </w:r>
      <w:r w:rsidRPr="009F7908">
        <w:rPr>
          <w:rFonts w:asciiTheme="majorBidi" w:hAnsiTheme="majorBidi" w:cstheme="majorBidi"/>
          <w:color w:val="232323"/>
          <w:spacing w:val="-5"/>
          <w:sz w:val="24"/>
        </w:rPr>
        <w:t xml:space="preserve"> </w:t>
      </w:r>
      <w:r w:rsidRPr="009F7908">
        <w:rPr>
          <w:rFonts w:asciiTheme="majorBidi" w:hAnsiTheme="majorBidi" w:cstheme="majorBidi"/>
          <w:color w:val="232323"/>
          <w:sz w:val="24"/>
        </w:rPr>
        <w:t>seoses</w:t>
      </w:r>
      <w:r w:rsidRPr="009F7908">
        <w:rPr>
          <w:rFonts w:asciiTheme="majorBidi" w:hAnsiTheme="majorBidi" w:cstheme="majorBidi"/>
          <w:color w:val="232323"/>
          <w:spacing w:val="-4"/>
          <w:sz w:val="24"/>
        </w:rPr>
        <w:t xml:space="preserve"> </w:t>
      </w:r>
      <w:r w:rsidRPr="009F7908">
        <w:rPr>
          <w:rFonts w:asciiTheme="majorBidi" w:hAnsiTheme="majorBidi" w:cstheme="majorBidi"/>
          <w:color w:val="232323"/>
          <w:sz w:val="24"/>
        </w:rPr>
        <w:t>tootliku</w:t>
      </w:r>
      <w:r w:rsidRPr="009F7908">
        <w:rPr>
          <w:rFonts w:asciiTheme="majorBidi" w:hAnsiTheme="majorBidi" w:cstheme="majorBidi"/>
          <w:color w:val="232323"/>
          <w:spacing w:val="-4"/>
          <w:sz w:val="24"/>
        </w:rPr>
        <w:t xml:space="preserve"> </w:t>
      </w:r>
      <w:r w:rsidRPr="009F7908">
        <w:rPr>
          <w:rFonts w:asciiTheme="majorBidi" w:hAnsiTheme="majorBidi" w:cstheme="majorBidi"/>
          <w:color w:val="232323"/>
          <w:sz w:val="24"/>
        </w:rPr>
        <w:t>põllu-</w:t>
      </w:r>
      <w:r w:rsidRPr="009F7908">
        <w:rPr>
          <w:rFonts w:asciiTheme="majorBidi" w:hAnsiTheme="majorBidi" w:cstheme="majorBidi"/>
          <w:color w:val="232323"/>
          <w:spacing w:val="-5"/>
          <w:sz w:val="24"/>
        </w:rPr>
        <w:t xml:space="preserve"> </w:t>
      </w:r>
      <w:r w:rsidRPr="009F7908">
        <w:rPr>
          <w:rFonts w:asciiTheme="majorBidi" w:hAnsiTheme="majorBidi" w:cstheme="majorBidi"/>
          <w:color w:val="232323"/>
          <w:sz w:val="24"/>
        </w:rPr>
        <w:t>ja</w:t>
      </w:r>
      <w:r w:rsidRPr="009F7908">
        <w:rPr>
          <w:rFonts w:asciiTheme="majorBidi" w:hAnsiTheme="majorBidi" w:cstheme="majorBidi"/>
          <w:color w:val="232323"/>
          <w:spacing w:val="-6"/>
          <w:sz w:val="24"/>
        </w:rPr>
        <w:t xml:space="preserve"> </w:t>
      </w:r>
      <w:r w:rsidRPr="009F7908">
        <w:rPr>
          <w:rFonts w:asciiTheme="majorBidi" w:hAnsiTheme="majorBidi" w:cstheme="majorBidi"/>
          <w:color w:val="232323"/>
          <w:sz w:val="24"/>
        </w:rPr>
        <w:t>metsamaa</w:t>
      </w:r>
      <w:r w:rsidRPr="009F7908">
        <w:rPr>
          <w:rFonts w:asciiTheme="majorBidi" w:hAnsiTheme="majorBidi" w:cstheme="majorBidi"/>
          <w:color w:val="232323"/>
          <w:spacing w:val="-4"/>
          <w:sz w:val="24"/>
        </w:rPr>
        <w:t xml:space="preserve"> </w:t>
      </w:r>
      <w:r w:rsidRPr="009F7908">
        <w:rPr>
          <w:rFonts w:asciiTheme="majorBidi" w:hAnsiTheme="majorBidi" w:cstheme="majorBidi"/>
          <w:color w:val="232323"/>
          <w:sz w:val="24"/>
        </w:rPr>
        <w:t>pindala</w:t>
      </w:r>
      <w:r w:rsidRPr="009F7908">
        <w:rPr>
          <w:rFonts w:asciiTheme="majorBidi" w:hAnsiTheme="majorBidi" w:cstheme="majorBidi"/>
          <w:color w:val="232323"/>
          <w:spacing w:val="-4"/>
          <w:sz w:val="24"/>
        </w:rPr>
        <w:t xml:space="preserve"> </w:t>
      </w:r>
      <w:r w:rsidRPr="009F7908">
        <w:rPr>
          <w:rFonts w:asciiTheme="majorBidi" w:hAnsiTheme="majorBidi" w:cstheme="majorBidi"/>
          <w:color w:val="232323"/>
          <w:sz w:val="24"/>
        </w:rPr>
        <w:t>vähenemisega</w:t>
      </w:r>
      <w:r w:rsidRPr="009F7908">
        <w:rPr>
          <w:rFonts w:asciiTheme="majorBidi" w:hAnsiTheme="majorBidi" w:cstheme="majorBidi"/>
          <w:color w:val="232323"/>
          <w:spacing w:val="-5"/>
          <w:sz w:val="24"/>
        </w:rPr>
        <w:t xml:space="preserve"> </w:t>
      </w:r>
      <w:r w:rsidRPr="009F7908">
        <w:rPr>
          <w:rFonts w:asciiTheme="majorBidi" w:hAnsiTheme="majorBidi" w:cstheme="majorBidi"/>
          <w:color w:val="232323"/>
          <w:sz w:val="24"/>
        </w:rPr>
        <w:t>rajatava</w:t>
      </w:r>
      <w:r w:rsidRPr="009F7908">
        <w:rPr>
          <w:rFonts w:asciiTheme="majorBidi" w:hAnsiTheme="majorBidi" w:cstheme="majorBidi"/>
          <w:color w:val="232323"/>
          <w:spacing w:val="-6"/>
          <w:sz w:val="24"/>
        </w:rPr>
        <w:t xml:space="preserve"> </w:t>
      </w:r>
      <w:r w:rsidRPr="009F7908">
        <w:rPr>
          <w:rFonts w:asciiTheme="majorBidi" w:hAnsiTheme="majorBidi" w:cstheme="majorBidi"/>
          <w:color w:val="232323"/>
          <w:sz w:val="24"/>
        </w:rPr>
        <w:t>raudteetrassi</w:t>
      </w:r>
      <w:r w:rsidRPr="009F7908">
        <w:rPr>
          <w:rFonts w:asciiTheme="majorBidi" w:hAnsiTheme="majorBidi" w:cstheme="majorBidi"/>
          <w:color w:val="232323"/>
          <w:spacing w:val="-4"/>
          <w:sz w:val="24"/>
        </w:rPr>
        <w:t xml:space="preserve"> </w:t>
      </w:r>
      <w:r w:rsidRPr="009F7908">
        <w:rPr>
          <w:rFonts w:asciiTheme="majorBidi" w:hAnsiTheme="majorBidi" w:cstheme="majorBidi"/>
          <w:color w:val="232323"/>
          <w:spacing w:val="-2"/>
          <w:sz w:val="24"/>
        </w:rPr>
        <w:t>tõttu.</w:t>
      </w:r>
    </w:p>
    <w:p w14:paraId="60946452" w14:textId="77777777" w:rsidR="009F7908" w:rsidRPr="009F7908" w:rsidRDefault="009F7908" w:rsidP="009F7908">
      <w:pPr>
        <w:pStyle w:val="ListParagraph"/>
        <w:tabs>
          <w:tab w:val="left" w:pos="881"/>
        </w:tabs>
        <w:jc w:val="both"/>
        <w:rPr>
          <w:rFonts w:asciiTheme="majorBidi" w:hAnsiTheme="majorBidi" w:cstheme="majorBidi"/>
          <w:sz w:val="24"/>
        </w:rPr>
      </w:pPr>
    </w:p>
    <w:p w14:paraId="412A1CC1" w14:textId="77777777" w:rsidR="00CB22C7" w:rsidRDefault="00232157" w:rsidP="009F7908">
      <w:pPr>
        <w:jc w:val="both"/>
        <w:rPr>
          <w:rFonts w:asciiTheme="majorBidi" w:hAnsiTheme="majorBidi" w:cstheme="majorBidi"/>
          <w:i/>
          <w:iCs/>
          <w:color w:val="000000" w:themeColor="text1"/>
          <w:sz w:val="24"/>
        </w:rPr>
      </w:pPr>
      <w:r w:rsidRPr="009F7908">
        <w:rPr>
          <w:rFonts w:asciiTheme="majorBidi" w:hAnsiTheme="majorBidi" w:cstheme="majorBidi"/>
          <w:i/>
          <w:iCs/>
          <w:color w:val="000000" w:themeColor="text1"/>
          <w:sz w:val="24"/>
        </w:rPr>
        <w:t>Ei ole arvestatud.</w:t>
      </w:r>
    </w:p>
    <w:p w14:paraId="3422C9F1" w14:textId="10950D40" w:rsidR="00232157" w:rsidRPr="009F7908" w:rsidRDefault="00232157" w:rsidP="009F7908">
      <w:pPr>
        <w:jc w:val="both"/>
        <w:rPr>
          <w:rFonts w:asciiTheme="majorBidi" w:hAnsiTheme="majorBidi" w:cstheme="majorBidi"/>
          <w:i/>
          <w:iCs/>
          <w:color w:val="000000" w:themeColor="text1"/>
          <w:sz w:val="24"/>
        </w:rPr>
      </w:pPr>
      <w:r w:rsidRPr="009F7908">
        <w:rPr>
          <w:rFonts w:asciiTheme="majorBidi" w:hAnsiTheme="majorBidi" w:cstheme="majorBidi"/>
          <w:i/>
          <w:iCs/>
          <w:color w:val="000000" w:themeColor="text1"/>
          <w:sz w:val="24"/>
        </w:rPr>
        <w:t>Rahalise väärtuse muutuse hinna</w:t>
      </w:r>
      <w:r w:rsidR="009F7908" w:rsidRPr="009F7908">
        <w:rPr>
          <w:rFonts w:asciiTheme="majorBidi" w:hAnsiTheme="majorBidi" w:cstheme="majorBidi"/>
          <w:i/>
          <w:iCs/>
          <w:color w:val="000000" w:themeColor="text1"/>
          <w:sz w:val="24"/>
        </w:rPr>
        <w:t>n</w:t>
      </w:r>
      <w:r w:rsidRPr="009F7908">
        <w:rPr>
          <w:rFonts w:asciiTheme="majorBidi" w:hAnsiTheme="majorBidi" w:cstheme="majorBidi"/>
          <w:i/>
          <w:iCs/>
          <w:color w:val="000000" w:themeColor="text1"/>
          <w:sz w:val="24"/>
        </w:rPr>
        <w:t xml:space="preserve">gu arvutused ei ole käesoleva keskkonnamõju hindamise objektiks. Rahvusvahelise kiirraudtee kavandamine ja arendus on pikaajaline protsess, kus arendus läbib mitmeid olulisi etappe. Rahalise väärtuse muutuse hinnang oli üheks kriteeriumiks RB trassikoridori valiku maakonnaplaneeringutel ja hinnangud on antud planeeringu käigus ning </w:t>
      </w:r>
      <w:r w:rsidRPr="009F7908">
        <w:rPr>
          <w:rFonts w:asciiTheme="majorBidi" w:hAnsiTheme="majorBidi" w:cstheme="majorBidi"/>
          <w:i/>
          <w:iCs/>
          <w:color w:val="000000" w:themeColor="text1"/>
          <w:sz w:val="24"/>
        </w:rPr>
        <w:lastRenderedPageBreak/>
        <w:t xml:space="preserve">see kriteerium on olnud üheks otsuse langetamise aluseks. Käesolev keskkonnamõju hindamine on eelnevate sammude edasiarenduseks, kusjuures varasemate etappide juurde tagasi ei pöörduta. Käesolev keskkonnamõju hinnang keskendub peamiselt alternatiivsetele raudteetrassi ja seotud oluliste taristu elementide projektlahendusele ja nende ebasoodsa keskkonnamõju lahenduste leidmisele ja võrdlemisele.   </w:t>
      </w:r>
    </w:p>
    <w:p w14:paraId="2D1D2209" w14:textId="77777777" w:rsidR="00A40FEB" w:rsidRPr="009F7908" w:rsidRDefault="00A40FEB" w:rsidP="009F7908">
      <w:pPr>
        <w:ind w:left="720"/>
        <w:jc w:val="both"/>
        <w:rPr>
          <w:rFonts w:asciiTheme="majorBidi" w:hAnsiTheme="majorBidi" w:cstheme="majorBidi"/>
          <w:i/>
          <w:iCs/>
          <w:sz w:val="24"/>
        </w:rPr>
      </w:pPr>
    </w:p>
    <w:p w14:paraId="54F391CB" w14:textId="77777777" w:rsidR="00A40FEB" w:rsidRPr="009F7908" w:rsidRDefault="00A40FEB" w:rsidP="009F7908">
      <w:pPr>
        <w:jc w:val="both"/>
        <w:rPr>
          <w:rFonts w:asciiTheme="majorBidi" w:hAnsiTheme="majorBidi" w:cstheme="majorBidi"/>
          <w:i/>
          <w:iCs/>
          <w:sz w:val="24"/>
        </w:rPr>
      </w:pPr>
    </w:p>
    <w:p w14:paraId="1CA21C4D" w14:textId="41A84B3B" w:rsidR="00A40FEB" w:rsidRPr="009F7908" w:rsidRDefault="00A40FEB" w:rsidP="009F7908">
      <w:pPr>
        <w:jc w:val="both"/>
        <w:rPr>
          <w:rFonts w:asciiTheme="majorBidi" w:hAnsiTheme="majorBidi" w:cstheme="majorBidi"/>
          <w:sz w:val="24"/>
        </w:rPr>
      </w:pPr>
      <w:r w:rsidRPr="009F7908">
        <w:rPr>
          <w:rFonts w:asciiTheme="majorBidi" w:hAnsiTheme="majorBidi" w:cstheme="majorBidi"/>
          <w:sz w:val="24"/>
        </w:rPr>
        <w:t>Lugupidamisega</w:t>
      </w:r>
    </w:p>
    <w:p w14:paraId="6E2D632A" w14:textId="77777777" w:rsidR="00A40FEB" w:rsidRPr="009F7908" w:rsidRDefault="00A40FEB" w:rsidP="009F7908">
      <w:pPr>
        <w:ind w:left="720"/>
        <w:jc w:val="both"/>
        <w:rPr>
          <w:rFonts w:asciiTheme="majorBidi" w:hAnsiTheme="majorBidi" w:cstheme="majorBidi"/>
          <w:sz w:val="24"/>
        </w:rPr>
      </w:pPr>
    </w:p>
    <w:p w14:paraId="2DC60895" w14:textId="77777777" w:rsidR="00A40FEB" w:rsidRPr="009F7908" w:rsidRDefault="00A40FEB" w:rsidP="009F7908">
      <w:pPr>
        <w:ind w:left="720"/>
        <w:jc w:val="both"/>
        <w:rPr>
          <w:rFonts w:asciiTheme="majorBidi" w:hAnsiTheme="majorBidi" w:cstheme="majorBidi"/>
          <w:sz w:val="24"/>
        </w:rPr>
      </w:pPr>
    </w:p>
    <w:p w14:paraId="4ABB4BE5" w14:textId="04FECE9B" w:rsidR="00A40FEB" w:rsidRPr="009F7908" w:rsidRDefault="00A40FEB" w:rsidP="009F7908">
      <w:pPr>
        <w:jc w:val="both"/>
        <w:rPr>
          <w:rFonts w:asciiTheme="majorBidi" w:hAnsiTheme="majorBidi" w:cstheme="majorBidi"/>
          <w:sz w:val="24"/>
        </w:rPr>
      </w:pPr>
      <w:r w:rsidRPr="009F7908">
        <w:rPr>
          <w:rFonts w:asciiTheme="majorBidi" w:hAnsiTheme="majorBidi" w:cstheme="majorBidi"/>
          <w:sz w:val="24"/>
        </w:rPr>
        <w:t>Janis Erilaid</w:t>
      </w:r>
    </w:p>
    <w:p w14:paraId="05FC652E" w14:textId="18B49B57" w:rsidR="00A40FEB" w:rsidRPr="009F7908" w:rsidRDefault="00A40FEB" w:rsidP="009F7908">
      <w:pPr>
        <w:jc w:val="both"/>
        <w:rPr>
          <w:rFonts w:asciiTheme="majorBidi" w:hAnsiTheme="majorBidi" w:cstheme="majorBidi"/>
          <w:sz w:val="24"/>
        </w:rPr>
      </w:pPr>
      <w:r w:rsidRPr="009F7908">
        <w:rPr>
          <w:rFonts w:asciiTheme="majorBidi" w:hAnsiTheme="majorBidi" w:cstheme="majorBidi"/>
          <w:sz w:val="24"/>
        </w:rPr>
        <w:t>Projektijuht</w:t>
      </w:r>
    </w:p>
    <w:p w14:paraId="271BCEA6" w14:textId="7A40274F" w:rsidR="00A40FEB" w:rsidRPr="009F7908" w:rsidRDefault="00A40FEB" w:rsidP="009F7908">
      <w:pPr>
        <w:ind w:left="720"/>
        <w:jc w:val="both"/>
        <w:rPr>
          <w:rFonts w:asciiTheme="majorBidi" w:hAnsiTheme="majorBidi" w:cstheme="majorBidi"/>
          <w:sz w:val="24"/>
        </w:rPr>
      </w:pPr>
    </w:p>
    <w:p w14:paraId="1145F928" w14:textId="57234C42" w:rsidR="00A40FEB" w:rsidRPr="009F7908" w:rsidRDefault="00A40FEB" w:rsidP="009F7908">
      <w:pPr>
        <w:jc w:val="both"/>
        <w:rPr>
          <w:rFonts w:asciiTheme="majorBidi" w:hAnsiTheme="majorBidi" w:cstheme="majorBidi"/>
          <w:sz w:val="24"/>
        </w:rPr>
      </w:pPr>
      <w:r w:rsidRPr="009F7908">
        <w:rPr>
          <w:rFonts w:asciiTheme="majorBidi" w:hAnsiTheme="majorBidi" w:cstheme="majorBidi"/>
          <w:sz w:val="24"/>
        </w:rPr>
        <w:t>/allkirjastatud digitaalselt/</w:t>
      </w:r>
    </w:p>
    <w:p w14:paraId="0E9D0D91" w14:textId="5B40BFB5" w:rsidR="00E7406A" w:rsidRPr="009F7908" w:rsidRDefault="00E7406A" w:rsidP="009F7908">
      <w:pPr>
        <w:jc w:val="both"/>
        <w:rPr>
          <w:rFonts w:asciiTheme="majorBidi" w:hAnsiTheme="majorBidi" w:cstheme="majorBidi"/>
          <w:sz w:val="24"/>
        </w:rPr>
      </w:pPr>
    </w:p>
    <w:sectPr w:rsidR="00E7406A" w:rsidRPr="009F7908" w:rsidSect="000919DF">
      <w:headerReference w:type="even" r:id="rId9"/>
      <w:headerReference w:type="default" r:id="rId10"/>
      <w:footerReference w:type="even" r:id="rId11"/>
      <w:footerReference w:type="default" r:id="rId12"/>
      <w:headerReference w:type="first" r:id="rId13"/>
      <w:footerReference w:type="first" r:id="rId14"/>
      <w:pgSz w:w="11900" w:h="16840"/>
      <w:pgMar w:top="1701" w:right="851" w:bottom="1440" w:left="1701" w:header="425" w:footer="215"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029D1" w14:textId="77777777" w:rsidR="00CC14B3" w:rsidRDefault="00CC14B3">
      <w:r>
        <w:separator/>
      </w:r>
    </w:p>
  </w:endnote>
  <w:endnote w:type="continuationSeparator" w:id="0">
    <w:p w14:paraId="7B9D1BD4" w14:textId="77777777" w:rsidR="00CC14B3" w:rsidRDefault="00CC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2BDF7" w14:textId="77777777" w:rsidR="00A7623D" w:rsidRDefault="00A762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5588"/>
      <w:docPartObj>
        <w:docPartGallery w:val="Page Numbers (Bottom of Page)"/>
        <w:docPartUnique/>
      </w:docPartObj>
    </w:sdtPr>
    <w:sdtContent>
      <w:p w14:paraId="6D61C499" w14:textId="26D9D22F" w:rsidR="003F12DA" w:rsidRDefault="003F12DA">
        <w:pPr>
          <w:pStyle w:val="Footer"/>
          <w:jc w:val="center"/>
        </w:pPr>
        <w:r>
          <w:fldChar w:fldCharType="begin"/>
        </w:r>
        <w:r>
          <w:instrText>PAGE   \* MERGEFORMAT</w:instrText>
        </w:r>
        <w:r>
          <w:fldChar w:fldCharType="separate"/>
        </w:r>
        <w:r w:rsidR="00264070">
          <w:rPr>
            <w:noProof/>
          </w:rPr>
          <w:t>4</w:t>
        </w:r>
        <w:r>
          <w:fldChar w:fldCharType="end"/>
        </w:r>
      </w:p>
    </w:sdtContent>
  </w:sdt>
  <w:p w14:paraId="22AD1950" w14:textId="77777777" w:rsidR="003F12DA" w:rsidRDefault="003F12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47" w:type="dxa"/>
      <w:jc w:val="center"/>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03"/>
      <w:gridCol w:w="4579"/>
      <w:gridCol w:w="1665"/>
    </w:tblGrid>
    <w:tr w:rsidR="00F766D1" w:rsidRPr="006726CD" w14:paraId="10CACA9F" w14:textId="77777777" w:rsidTr="00DA569E">
      <w:trPr>
        <w:trHeight w:val="190"/>
        <w:jc w:val="center"/>
      </w:trPr>
      <w:tc>
        <w:tcPr>
          <w:tcW w:w="4303" w:type="dxa"/>
          <w:tcBorders>
            <w:top w:val="single" w:sz="2" w:space="0" w:color="auto"/>
          </w:tcBorders>
        </w:tcPr>
        <w:p w14:paraId="25ED689B" w14:textId="2E11AD4B" w:rsidR="00F766D1" w:rsidRPr="006726CD" w:rsidRDefault="00F766D1" w:rsidP="00F766D1">
          <w:pPr>
            <w:pStyle w:val="Footer"/>
            <w:tabs>
              <w:tab w:val="clear" w:pos="4320"/>
              <w:tab w:val="clear" w:pos="8640"/>
              <w:tab w:val="center" w:pos="4087"/>
            </w:tabs>
            <w:spacing w:before="60"/>
            <w:ind w:right="-567"/>
            <w:rPr>
              <w:rFonts w:ascii="Arial" w:hAnsi="Arial" w:cs="Arial"/>
              <w:sz w:val="18"/>
              <w:szCs w:val="18"/>
            </w:rPr>
          </w:pPr>
          <w:r w:rsidRPr="006726CD">
            <w:rPr>
              <w:rFonts w:ascii="Arial" w:hAnsi="Arial" w:cs="Arial"/>
              <w:sz w:val="18"/>
              <w:szCs w:val="18"/>
            </w:rPr>
            <w:t>OÜ Rail Baltic Estonia</w:t>
          </w:r>
        </w:p>
        <w:p w14:paraId="5DE84FDE" w14:textId="48A11E20" w:rsidR="00F766D1" w:rsidRPr="006726CD" w:rsidRDefault="00A7623D" w:rsidP="00074FE6">
          <w:pPr>
            <w:pStyle w:val="Footer"/>
            <w:tabs>
              <w:tab w:val="clear" w:pos="4320"/>
              <w:tab w:val="clear" w:pos="8640"/>
              <w:tab w:val="center" w:pos="4087"/>
            </w:tabs>
            <w:ind w:right="-567"/>
            <w:rPr>
              <w:rFonts w:ascii="Arial" w:hAnsi="Arial" w:cs="Arial"/>
              <w:sz w:val="18"/>
              <w:szCs w:val="18"/>
            </w:rPr>
          </w:pPr>
          <w:r>
            <w:rPr>
              <w:rFonts w:ascii="Arial" w:hAnsi="Arial" w:cs="Arial"/>
              <w:sz w:val="18"/>
              <w:szCs w:val="18"/>
            </w:rPr>
            <w:t>Veskiposti 2/1</w:t>
          </w:r>
        </w:p>
        <w:p w14:paraId="3853275A" w14:textId="3415D563" w:rsidR="00F766D1" w:rsidRPr="006726CD" w:rsidRDefault="00A7623D" w:rsidP="00074FE6">
          <w:pPr>
            <w:pStyle w:val="Footer"/>
            <w:tabs>
              <w:tab w:val="clear" w:pos="4320"/>
              <w:tab w:val="clear" w:pos="8640"/>
              <w:tab w:val="center" w:pos="4087"/>
            </w:tabs>
            <w:ind w:right="-567"/>
            <w:rPr>
              <w:rFonts w:ascii="Arial" w:hAnsi="Arial" w:cs="Arial"/>
              <w:sz w:val="18"/>
              <w:szCs w:val="18"/>
            </w:rPr>
          </w:pPr>
          <w:r>
            <w:rPr>
              <w:rFonts w:ascii="Arial" w:hAnsi="Arial" w:cs="Arial"/>
              <w:sz w:val="18"/>
              <w:szCs w:val="18"/>
            </w:rPr>
            <w:t>10138</w:t>
          </w:r>
          <w:r w:rsidR="00F766D1" w:rsidRPr="006726CD">
            <w:rPr>
              <w:rFonts w:ascii="Arial" w:hAnsi="Arial" w:cs="Arial"/>
              <w:sz w:val="18"/>
              <w:szCs w:val="18"/>
            </w:rPr>
            <w:t xml:space="preserve"> Tallinn</w:t>
          </w:r>
        </w:p>
      </w:tc>
      <w:tc>
        <w:tcPr>
          <w:tcW w:w="4579" w:type="dxa"/>
          <w:tcBorders>
            <w:top w:val="single" w:sz="2" w:space="0" w:color="auto"/>
          </w:tcBorders>
        </w:tcPr>
        <w:p w14:paraId="21B00F5D" w14:textId="7C38FAAD" w:rsidR="00F766D1" w:rsidRPr="006726CD" w:rsidRDefault="00F766D1" w:rsidP="00F766D1">
          <w:pPr>
            <w:pStyle w:val="Footer"/>
            <w:tabs>
              <w:tab w:val="clear" w:pos="4320"/>
              <w:tab w:val="clear" w:pos="8640"/>
              <w:tab w:val="center" w:pos="4087"/>
            </w:tabs>
            <w:spacing w:before="60"/>
            <w:ind w:right="-567"/>
            <w:rPr>
              <w:rFonts w:ascii="Arial" w:hAnsi="Arial" w:cs="Arial"/>
              <w:sz w:val="18"/>
              <w:szCs w:val="18"/>
            </w:rPr>
          </w:pPr>
          <w:r w:rsidRPr="006726CD">
            <w:rPr>
              <w:rFonts w:ascii="Arial" w:hAnsi="Arial" w:cs="Arial"/>
              <w:sz w:val="18"/>
              <w:szCs w:val="18"/>
            </w:rPr>
            <w:t>Reg. nr 12734109</w:t>
          </w:r>
        </w:p>
        <w:p w14:paraId="27329C7E" w14:textId="30F5CB57" w:rsidR="00F766D1" w:rsidRPr="006726CD" w:rsidRDefault="00F766D1" w:rsidP="00074FE6">
          <w:pPr>
            <w:pStyle w:val="Footer"/>
            <w:tabs>
              <w:tab w:val="clear" w:pos="4320"/>
              <w:tab w:val="clear" w:pos="8640"/>
              <w:tab w:val="center" w:pos="4087"/>
            </w:tabs>
            <w:ind w:right="-567"/>
            <w:rPr>
              <w:rFonts w:ascii="Arial" w:hAnsi="Arial" w:cs="Arial"/>
              <w:sz w:val="18"/>
              <w:szCs w:val="18"/>
            </w:rPr>
          </w:pPr>
          <w:r w:rsidRPr="006726CD">
            <w:rPr>
              <w:rFonts w:ascii="Arial" w:hAnsi="Arial" w:cs="Arial"/>
              <w:sz w:val="18"/>
              <w:szCs w:val="18"/>
            </w:rPr>
            <w:t xml:space="preserve">VAT EE101954107 </w:t>
          </w:r>
        </w:p>
      </w:tc>
      <w:tc>
        <w:tcPr>
          <w:tcW w:w="1665" w:type="dxa"/>
          <w:tcBorders>
            <w:top w:val="single" w:sz="2" w:space="0" w:color="auto"/>
          </w:tcBorders>
        </w:tcPr>
        <w:p w14:paraId="17968026" w14:textId="342898B8" w:rsidR="00F766D1" w:rsidRPr="006726CD" w:rsidRDefault="00F766D1" w:rsidP="00F766D1">
          <w:pPr>
            <w:pStyle w:val="Footer"/>
            <w:tabs>
              <w:tab w:val="clear" w:pos="4320"/>
              <w:tab w:val="clear" w:pos="8640"/>
              <w:tab w:val="center" w:pos="4087"/>
            </w:tabs>
            <w:spacing w:before="60"/>
            <w:ind w:right="-567"/>
            <w:rPr>
              <w:rFonts w:ascii="Arial" w:hAnsi="Arial" w:cs="Arial"/>
              <w:sz w:val="18"/>
              <w:szCs w:val="18"/>
            </w:rPr>
          </w:pPr>
          <w:r w:rsidRPr="006726CD">
            <w:rPr>
              <w:rFonts w:ascii="Arial" w:hAnsi="Arial" w:cs="Arial"/>
              <w:sz w:val="18"/>
              <w:szCs w:val="18"/>
            </w:rPr>
            <w:t>+372 686 7067</w:t>
          </w:r>
        </w:p>
        <w:p w14:paraId="7150D649" w14:textId="14778956" w:rsidR="00F766D1" w:rsidRPr="006726CD" w:rsidRDefault="00F766D1" w:rsidP="00074FE6">
          <w:pPr>
            <w:pStyle w:val="Footer"/>
            <w:tabs>
              <w:tab w:val="clear" w:pos="4320"/>
              <w:tab w:val="clear" w:pos="8640"/>
              <w:tab w:val="center" w:pos="4087"/>
            </w:tabs>
            <w:ind w:right="-567"/>
            <w:rPr>
              <w:rFonts w:ascii="Arial" w:hAnsi="Arial" w:cs="Arial"/>
              <w:sz w:val="18"/>
              <w:szCs w:val="18"/>
            </w:rPr>
          </w:pPr>
          <w:r w:rsidRPr="006726CD">
            <w:rPr>
              <w:rFonts w:ascii="Arial" w:hAnsi="Arial" w:cs="Arial"/>
              <w:sz w:val="18"/>
              <w:szCs w:val="18"/>
            </w:rPr>
            <w:t>info@rbe.ee</w:t>
          </w:r>
        </w:p>
        <w:p w14:paraId="691975D8" w14:textId="6ACD0F54" w:rsidR="00F766D1" w:rsidRPr="006726CD" w:rsidRDefault="00F766D1" w:rsidP="00074FE6">
          <w:pPr>
            <w:pStyle w:val="Footer"/>
            <w:tabs>
              <w:tab w:val="clear" w:pos="4320"/>
              <w:tab w:val="clear" w:pos="8640"/>
              <w:tab w:val="center" w:pos="4087"/>
            </w:tabs>
            <w:ind w:right="-567"/>
            <w:rPr>
              <w:rFonts w:ascii="Arial" w:hAnsi="Arial" w:cs="Arial"/>
              <w:sz w:val="18"/>
              <w:szCs w:val="18"/>
            </w:rPr>
          </w:pPr>
          <w:r w:rsidRPr="006726CD">
            <w:rPr>
              <w:rFonts w:ascii="Arial" w:hAnsi="Arial" w:cs="Arial"/>
              <w:sz w:val="18"/>
              <w:szCs w:val="18"/>
            </w:rPr>
            <w:t>www.rbestonia.ee</w:t>
          </w:r>
        </w:p>
      </w:tc>
    </w:tr>
  </w:tbl>
  <w:p w14:paraId="44EA89D3" w14:textId="77777777" w:rsidR="00074FE6" w:rsidRPr="008223AA" w:rsidRDefault="00074FE6" w:rsidP="00074FE6">
    <w:pPr>
      <w:pStyle w:val="Footer"/>
      <w:tabs>
        <w:tab w:val="clear" w:pos="4320"/>
        <w:tab w:val="clear" w:pos="8640"/>
        <w:tab w:val="center" w:pos="4087"/>
      </w:tabs>
      <w:ind w:right="-567"/>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4E243" w14:textId="77777777" w:rsidR="00CC14B3" w:rsidRDefault="00CC14B3">
      <w:r>
        <w:separator/>
      </w:r>
    </w:p>
  </w:footnote>
  <w:footnote w:type="continuationSeparator" w:id="0">
    <w:p w14:paraId="4C668D83" w14:textId="77777777" w:rsidR="00CC14B3" w:rsidRDefault="00CC14B3">
      <w:r>
        <w:continuationSeparator/>
      </w:r>
    </w:p>
  </w:footnote>
  <w:footnote w:id="1">
    <w:p w14:paraId="35A9F2BA" w14:textId="77777777" w:rsidR="00232157" w:rsidRDefault="00232157" w:rsidP="00232157">
      <w:pPr>
        <w:pStyle w:val="FootnoteText"/>
      </w:pPr>
      <w:r>
        <w:rPr>
          <w:rStyle w:val="FootnoteReference"/>
        </w:rPr>
        <w:footnoteRef/>
      </w:r>
      <w:r>
        <w:t xml:space="preserve"> </w:t>
      </w:r>
      <w:r w:rsidRPr="009223D4">
        <w:t>https://www.riigikohus.ee/et/lahendid?asjaNr=3-20-1657/78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3305" w14:textId="77777777" w:rsidR="00A7623D" w:rsidRDefault="00A762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D79C" w14:textId="77777777" w:rsidR="00A7623D" w:rsidRDefault="00A762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FB1CC" w14:textId="4726CA76" w:rsidR="00F91673" w:rsidRPr="00E952B5" w:rsidRDefault="00C35D26" w:rsidP="00376BDC">
    <w:pPr>
      <w:pStyle w:val="Header"/>
      <w:ind w:right="-567"/>
      <w:jc w:val="right"/>
      <w:rPr>
        <w:rFonts w:asciiTheme="minorHAnsi" w:hAnsiTheme="minorHAnsi"/>
        <w:sz w:val="16"/>
        <w:szCs w:val="16"/>
      </w:rPr>
    </w:pPr>
    <w:r w:rsidRPr="00FA7725">
      <w:rPr>
        <w:noProof/>
        <w:sz w:val="16"/>
        <w:szCs w:val="16"/>
      </w:rPr>
      <w:drawing>
        <wp:anchor distT="0" distB="0" distL="114300" distR="114300" simplePos="0" relativeHeight="251658240" behindDoc="1" locked="0" layoutInCell="1" allowOverlap="1" wp14:anchorId="605EA6DE" wp14:editId="6BD81908">
          <wp:simplePos x="0" y="0"/>
          <wp:positionH relativeFrom="page">
            <wp:align>right</wp:align>
          </wp:positionH>
          <wp:positionV relativeFrom="paragraph">
            <wp:posOffset>-266700</wp:posOffset>
          </wp:positionV>
          <wp:extent cx="1876425" cy="860425"/>
          <wp:effectExtent l="0" t="0" r="0" b="0"/>
          <wp:wrapTight wrapText="bothSides">
            <wp:wrapPolygon edited="0">
              <wp:start x="2412" y="4782"/>
              <wp:lineTo x="1974" y="8608"/>
              <wp:lineTo x="3289" y="13390"/>
              <wp:lineTo x="10745" y="13390"/>
              <wp:lineTo x="10526" y="18173"/>
              <wp:lineTo x="18859" y="18173"/>
              <wp:lineTo x="19078" y="16260"/>
              <wp:lineTo x="18420" y="14347"/>
              <wp:lineTo x="19297" y="13390"/>
              <wp:lineTo x="18420" y="5739"/>
              <wp:lineTo x="4386" y="4782"/>
              <wp:lineTo x="2412" y="4782"/>
            </wp:wrapPolygon>
          </wp:wrapTight>
          <wp:docPr id="6" name="Picture 6" descr="C:\Users\Helle\Dropbox (RBE)\RBE Team Folder\15. PR\RBE uus logo\RBE-Logo-UU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e\Dropbox (RBE)\RBE Team Folder\15. PR\RBE uus logo\RBE-Logo-UU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8604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CAC1B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7B03A0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268B90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FC8C60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A10E49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972DDF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1AADEA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6E019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EFAD7C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076D5B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05AEC6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4605DB"/>
    <w:multiLevelType w:val="hybridMultilevel"/>
    <w:tmpl w:val="93D0369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0EAF0E7D"/>
    <w:multiLevelType w:val="hybridMultilevel"/>
    <w:tmpl w:val="EB3C1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F5203C"/>
    <w:multiLevelType w:val="hybridMultilevel"/>
    <w:tmpl w:val="A3821EF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15261A45"/>
    <w:multiLevelType w:val="hybridMultilevel"/>
    <w:tmpl w:val="05E68FA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1B88709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5E1444"/>
    <w:multiLevelType w:val="hybridMultilevel"/>
    <w:tmpl w:val="32DC93DC"/>
    <w:lvl w:ilvl="0" w:tplc="C3505A96">
      <w:start w:val="1"/>
      <w:numFmt w:val="decimal"/>
      <w:pStyle w:val="Heading1"/>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2F870C5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10545A"/>
    <w:multiLevelType w:val="hybridMultilevel"/>
    <w:tmpl w:val="5C989730"/>
    <w:lvl w:ilvl="0" w:tplc="37A409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704656"/>
    <w:multiLevelType w:val="hybridMultilevel"/>
    <w:tmpl w:val="4F56F50E"/>
    <w:lvl w:ilvl="0" w:tplc="C87CDC40">
      <w:start w:val="1"/>
      <w:numFmt w:val="decimal"/>
      <w:lvlText w:val="%1."/>
      <w:lvlJc w:val="left"/>
      <w:pPr>
        <w:ind w:left="1842" w:hanging="360"/>
      </w:pPr>
      <w:rPr>
        <w:rFonts w:ascii="Times New Roman" w:eastAsia="Times New Roman" w:hAnsi="Times New Roman" w:cs="Times New Roman" w:hint="default"/>
        <w:b w:val="0"/>
        <w:bCs w:val="0"/>
        <w:i w:val="0"/>
        <w:iCs w:val="0"/>
        <w:spacing w:val="0"/>
        <w:w w:val="100"/>
        <w:sz w:val="24"/>
        <w:szCs w:val="24"/>
        <w:lang w:val="et-EE" w:eastAsia="en-US" w:bidi="ar-SA"/>
      </w:rPr>
    </w:lvl>
    <w:lvl w:ilvl="1" w:tplc="0F80E006">
      <w:numFmt w:val="bullet"/>
      <w:lvlText w:val="•"/>
      <w:lvlJc w:val="left"/>
      <w:pPr>
        <w:ind w:left="2724" w:hanging="360"/>
      </w:pPr>
      <w:rPr>
        <w:rFonts w:hint="default"/>
        <w:lang w:val="et-EE" w:eastAsia="en-US" w:bidi="ar-SA"/>
      </w:rPr>
    </w:lvl>
    <w:lvl w:ilvl="2" w:tplc="02609DA4">
      <w:numFmt w:val="bullet"/>
      <w:lvlText w:val="•"/>
      <w:lvlJc w:val="left"/>
      <w:pPr>
        <w:ind w:left="3609" w:hanging="360"/>
      </w:pPr>
      <w:rPr>
        <w:rFonts w:hint="default"/>
        <w:lang w:val="et-EE" w:eastAsia="en-US" w:bidi="ar-SA"/>
      </w:rPr>
    </w:lvl>
    <w:lvl w:ilvl="3" w:tplc="4B848E2A">
      <w:numFmt w:val="bullet"/>
      <w:lvlText w:val="•"/>
      <w:lvlJc w:val="left"/>
      <w:pPr>
        <w:ind w:left="4493" w:hanging="360"/>
      </w:pPr>
      <w:rPr>
        <w:rFonts w:hint="default"/>
        <w:lang w:val="et-EE" w:eastAsia="en-US" w:bidi="ar-SA"/>
      </w:rPr>
    </w:lvl>
    <w:lvl w:ilvl="4" w:tplc="633097F8">
      <w:numFmt w:val="bullet"/>
      <w:lvlText w:val="•"/>
      <w:lvlJc w:val="left"/>
      <w:pPr>
        <w:ind w:left="5378" w:hanging="360"/>
      </w:pPr>
      <w:rPr>
        <w:rFonts w:hint="default"/>
        <w:lang w:val="et-EE" w:eastAsia="en-US" w:bidi="ar-SA"/>
      </w:rPr>
    </w:lvl>
    <w:lvl w:ilvl="5" w:tplc="8C8A02B4">
      <w:numFmt w:val="bullet"/>
      <w:lvlText w:val="•"/>
      <w:lvlJc w:val="left"/>
      <w:pPr>
        <w:ind w:left="6263" w:hanging="360"/>
      </w:pPr>
      <w:rPr>
        <w:rFonts w:hint="default"/>
        <w:lang w:val="et-EE" w:eastAsia="en-US" w:bidi="ar-SA"/>
      </w:rPr>
    </w:lvl>
    <w:lvl w:ilvl="6" w:tplc="EDA8E5B0">
      <w:numFmt w:val="bullet"/>
      <w:lvlText w:val="•"/>
      <w:lvlJc w:val="left"/>
      <w:pPr>
        <w:ind w:left="7147" w:hanging="360"/>
      </w:pPr>
      <w:rPr>
        <w:rFonts w:hint="default"/>
        <w:lang w:val="et-EE" w:eastAsia="en-US" w:bidi="ar-SA"/>
      </w:rPr>
    </w:lvl>
    <w:lvl w:ilvl="7" w:tplc="1646CAAC">
      <w:numFmt w:val="bullet"/>
      <w:lvlText w:val="•"/>
      <w:lvlJc w:val="left"/>
      <w:pPr>
        <w:ind w:left="8032" w:hanging="360"/>
      </w:pPr>
      <w:rPr>
        <w:rFonts w:hint="default"/>
        <w:lang w:val="et-EE" w:eastAsia="en-US" w:bidi="ar-SA"/>
      </w:rPr>
    </w:lvl>
    <w:lvl w:ilvl="8" w:tplc="BEB6CAE6">
      <w:numFmt w:val="bullet"/>
      <w:lvlText w:val="•"/>
      <w:lvlJc w:val="left"/>
      <w:pPr>
        <w:ind w:left="8917" w:hanging="360"/>
      </w:pPr>
      <w:rPr>
        <w:rFonts w:hint="default"/>
        <w:lang w:val="et-EE" w:eastAsia="en-US" w:bidi="ar-SA"/>
      </w:rPr>
    </w:lvl>
  </w:abstractNum>
  <w:abstractNum w:abstractNumId="20" w15:restartNumberingAfterBreak="0">
    <w:nsid w:val="36DE1AD9"/>
    <w:multiLevelType w:val="hybridMultilevel"/>
    <w:tmpl w:val="4C56F4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C442F0"/>
    <w:multiLevelType w:val="hybridMultilevel"/>
    <w:tmpl w:val="F51CF9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E65313"/>
    <w:multiLevelType w:val="hybridMultilevel"/>
    <w:tmpl w:val="94621906"/>
    <w:lvl w:ilvl="0" w:tplc="98A0DF86">
      <w:start w:val="1"/>
      <w:numFmt w:val="decimal"/>
      <w:lvlText w:val="%1."/>
      <w:lvlJc w:val="left"/>
      <w:pPr>
        <w:ind w:left="720" w:hanging="360"/>
      </w:pPr>
      <w:rPr>
        <w:rFonts w:hint="default"/>
        <w:color w:val="2323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805AE5"/>
    <w:multiLevelType w:val="hybridMultilevel"/>
    <w:tmpl w:val="2EACDC5E"/>
    <w:lvl w:ilvl="0" w:tplc="D66C90BE">
      <w:start w:val="1"/>
      <w:numFmt w:val="decimal"/>
      <w:lvlText w:val="%1."/>
      <w:lvlJc w:val="left"/>
      <w:pPr>
        <w:ind w:left="360" w:hanging="360"/>
      </w:pPr>
      <w:rPr>
        <w:rFonts w:eastAsiaTheme="minorHAnsi"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4" w15:restartNumberingAfterBreak="0">
    <w:nsid w:val="4B19434E"/>
    <w:multiLevelType w:val="hybridMultilevel"/>
    <w:tmpl w:val="AC6EA5C8"/>
    <w:lvl w:ilvl="0" w:tplc="04250019">
      <w:start w:val="1"/>
      <w:numFmt w:val="lowerLetter"/>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25" w15:restartNumberingAfterBreak="0">
    <w:nsid w:val="4DCB205D"/>
    <w:multiLevelType w:val="hybridMultilevel"/>
    <w:tmpl w:val="8014E81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4F291DF9"/>
    <w:multiLevelType w:val="hybridMultilevel"/>
    <w:tmpl w:val="4436265A"/>
    <w:lvl w:ilvl="0" w:tplc="59268486">
      <w:start w:val="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3D1293"/>
    <w:multiLevelType w:val="hybridMultilevel"/>
    <w:tmpl w:val="8FEE2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1C299C"/>
    <w:multiLevelType w:val="hybridMultilevel"/>
    <w:tmpl w:val="E25A197A"/>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7A597859"/>
    <w:multiLevelType w:val="hybridMultilevel"/>
    <w:tmpl w:val="A3821EF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517500780">
    <w:abstractNumId w:val="10"/>
  </w:num>
  <w:num w:numId="2" w16cid:durableId="236788853">
    <w:abstractNumId w:val="8"/>
  </w:num>
  <w:num w:numId="3" w16cid:durableId="1882596223">
    <w:abstractNumId w:val="7"/>
  </w:num>
  <w:num w:numId="4" w16cid:durableId="475492700">
    <w:abstractNumId w:val="6"/>
  </w:num>
  <w:num w:numId="5" w16cid:durableId="1854756168">
    <w:abstractNumId w:val="5"/>
  </w:num>
  <w:num w:numId="6" w16cid:durableId="841898889">
    <w:abstractNumId w:val="9"/>
  </w:num>
  <w:num w:numId="7" w16cid:durableId="117652762">
    <w:abstractNumId w:val="4"/>
  </w:num>
  <w:num w:numId="8" w16cid:durableId="238953548">
    <w:abstractNumId w:val="3"/>
  </w:num>
  <w:num w:numId="9" w16cid:durableId="248924507">
    <w:abstractNumId w:val="2"/>
  </w:num>
  <w:num w:numId="10" w16cid:durableId="1768310174">
    <w:abstractNumId w:val="1"/>
  </w:num>
  <w:num w:numId="11" w16cid:durableId="800155207">
    <w:abstractNumId w:val="0"/>
  </w:num>
  <w:num w:numId="12" w16cid:durableId="1741252610">
    <w:abstractNumId w:val="16"/>
  </w:num>
  <w:num w:numId="13" w16cid:durableId="1821923641">
    <w:abstractNumId w:val="16"/>
    <w:lvlOverride w:ilvl="0">
      <w:startOverride w:val="1"/>
    </w:lvlOverride>
  </w:num>
  <w:num w:numId="14" w16cid:durableId="774986314">
    <w:abstractNumId w:val="29"/>
  </w:num>
  <w:num w:numId="15" w16cid:durableId="1373922401">
    <w:abstractNumId w:val="25"/>
  </w:num>
  <w:num w:numId="16" w16cid:durableId="1173102596">
    <w:abstractNumId w:val="17"/>
  </w:num>
  <w:num w:numId="17" w16cid:durableId="259486396">
    <w:abstractNumId w:val="13"/>
  </w:num>
  <w:num w:numId="18" w16cid:durableId="1173496437">
    <w:abstractNumId w:val="14"/>
  </w:num>
  <w:num w:numId="19" w16cid:durableId="91628678">
    <w:abstractNumId w:val="15"/>
  </w:num>
  <w:num w:numId="20" w16cid:durableId="424804747">
    <w:abstractNumId w:val="11"/>
  </w:num>
  <w:num w:numId="21" w16cid:durableId="151606510">
    <w:abstractNumId w:val="24"/>
  </w:num>
  <w:num w:numId="22" w16cid:durableId="1439788644">
    <w:abstractNumId w:val="23"/>
  </w:num>
  <w:num w:numId="23" w16cid:durableId="2125034787">
    <w:abstractNumId w:val="28"/>
  </w:num>
  <w:num w:numId="24" w16cid:durableId="1688173134">
    <w:abstractNumId w:val="19"/>
  </w:num>
  <w:num w:numId="25" w16cid:durableId="32777208">
    <w:abstractNumId w:val="26"/>
  </w:num>
  <w:num w:numId="26" w16cid:durableId="590938917">
    <w:abstractNumId w:val="27"/>
  </w:num>
  <w:num w:numId="27" w16cid:durableId="1492064307">
    <w:abstractNumId w:val="18"/>
  </w:num>
  <w:num w:numId="28" w16cid:durableId="2099478332">
    <w:abstractNumId w:val="21"/>
  </w:num>
  <w:num w:numId="29" w16cid:durableId="2049866602">
    <w:abstractNumId w:val="12"/>
  </w:num>
  <w:num w:numId="30" w16cid:durableId="1218585836">
    <w:abstractNumId w:val="20"/>
  </w:num>
  <w:num w:numId="31" w16cid:durableId="153118701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730"/>
    <w:rsid w:val="00004098"/>
    <w:rsid w:val="00046A48"/>
    <w:rsid w:val="00052826"/>
    <w:rsid w:val="00052D05"/>
    <w:rsid w:val="00056F6B"/>
    <w:rsid w:val="00074FE6"/>
    <w:rsid w:val="00087978"/>
    <w:rsid w:val="000918A1"/>
    <w:rsid w:val="000919DF"/>
    <w:rsid w:val="00097937"/>
    <w:rsid w:val="000B61B7"/>
    <w:rsid w:val="000D51FC"/>
    <w:rsid w:val="000D5777"/>
    <w:rsid w:val="000E2FEF"/>
    <w:rsid w:val="000F0324"/>
    <w:rsid w:val="001036D9"/>
    <w:rsid w:val="00104287"/>
    <w:rsid w:val="00107725"/>
    <w:rsid w:val="00112A50"/>
    <w:rsid w:val="00115396"/>
    <w:rsid w:val="00126AA3"/>
    <w:rsid w:val="001342D9"/>
    <w:rsid w:val="00135CC7"/>
    <w:rsid w:val="001748A7"/>
    <w:rsid w:val="001839D5"/>
    <w:rsid w:val="001B302B"/>
    <w:rsid w:val="001B50DA"/>
    <w:rsid w:val="001F2886"/>
    <w:rsid w:val="00204139"/>
    <w:rsid w:val="0021212B"/>
    <w:rsid w:val="002135F2"/>
    <w:rsid w:val="0022150F"/>
    <w:rsid w:val="00226EB0"/>
    <w:rsid w:val="00232157"/>
    <w:rsid w:val="00243CFC"/>
    <w:rsid w:val="00245E7E"/>
    <w:rsid w:val="002517E8"/>
    <w:rsid w:val="00264070"/>
    <w:rsid w:val="00267303"/>
    <w:rsid w:val="00283E83"/>
    <w:rsid w:val="00294254"/>
    <w:rsid w:val="002975FF"/>
    <w:rsid w:val="002C28CD"/>
    <w:rsid w:val="002E1CA7"/>
    <w:rsid w:val="002F0C7A"/>
    <w:rsid w:val="002F78D0"/>
    <w:rsid w:val="00313891"/>
    <w:rsid w:val="0031509B"/>
    <w:rsid w:val="00316637"/>
    <w:rsid w:val="00325865"/>
    <w:rsid w:val="003309B9"/>
    <w:rsid w:val="003369BD"/>
    <w:rsid w:val="00337C40"/>
    <w:rsid w:val="00342124"/>
    <w:rsid w:val="00345598"/>
    <w:rsid w:val="00346D6F"/>
    <w:rsid w:val="00353328"/>
    <w:rsid w:val="00367730"/>
    <w:rsid w:val="0037553E"/>
    <w:rsid w:val="00376BDC"/>
    <w:rsid w:val="00391D19"/>
    <w:rsid w:val="003A0EDB"/>
    <w:rsid w:val="003A13FE"/>
    <w:rsid w:val="003C0CC4"/>
    <w:rsid w:val="003C25BF"/>
    <w:rsid w:val="003D2921"/>
    <w:rsid w:val="003D5D65"/>
    <w:rsid w:val="003D6346"/>
    <w:rsid w:val="003E6E29"/>
    <w:rsid w:val="003F12DA"/>
    <w:rsid w:val="003F6525"/>
    <w:rsid w:val="003F79E7"/>
    <w:rsid w:val="00415EDC"/>
    <w:rsid w:val="00437117"/>
    <w:rsid w:val="00443F1E"/>
    <w:rsid w:val="0048162F"/>
    <w:rsid w:val="004B1ED5"/>
    <w:rsid w:val="004C0479"/>
    <w:rsid w:val="004C6459"/>
    <w:rsid w:val="004D6FB2"/>
    <w:rsid w:val="004F034A"/>
    <w:rsid w:val="00517842"/>
    <w:rsid w:val="0052266F"/>
    <w:rsid w:val="005237E4"/>
    <w:rsid w:val="00525EF8"/>
    <w:rsid w:val="00552CD7"/>
    <w:rsid w:val="0056323A"/>
    <w:rsid w:val="005801B7"/>
    <w:rsid w:val="005909F5"/>
    <w:rsid w:val="00592E92"/>
    <w:rsid w:val="005954A0"/>
    <w:rsid w:val="005969CC"/>
    <w:rsid w:val="005A4F84"/>
    <w:rsid w:val="005C6608"/>
    <w:rsid w:val="005E5247"/>
    <w:rsid w:val="005E5267"/>
    <w:rsid w:val="005F1CE1"/>
    <w:rsid w:val="005F56C7"/>
    <w:rsid w:val="005F57AB"/>
    <w:rsid w:val="005F7832"/>
    <w:rsid w:val="0061111D"/>
    <w:rsid w:val="00614750"/>
    <w:rsid w:val="00617BC1"/>
    <w:rsid w:val="00617E51"/>
    <w:rsid w:val="00624E04"/>
    <w:rsid w:val="0063785B"/>
    <w:rsid w:val="0064512F"/>
    <w:rsid w:val="006528CC"/>
    <w:rsid w:val="006530FB"/>
    <w:rsid w:val="00653CD6"/>
    <w:rsid w:val="006704AA"/>
    <w:rsid w:val="006726CD"/>
    <w:rsid w:val="006879B8"/>
    <w:rsid w:val="006A0799"/>
    <w:rsid w:val="006B0083"/>
    <w:rsid w:val="006C06CE"/>
    <w:rsid w:val="006D5424"/>
    <w:rsid w:val="006D7055"/>
    <w:rsid w:val="006E0ED1"/>
    <w:rsid w:val="006F0F70"/>
    <w:rsid w:val="006F32B2"/>
    <w:rsid w:val="00700C66"/>
    <w:rsid w:val="007019FC"/>
    <w:rsid w:val="00711BB5"/>
    <w:rsid w:val="00712582"/>
    <w:rsid w:val="00712630"/>
    <w:rsid w:val="00736D5F"/>
    <w:rsid w:val="0075607E"/>
    <w:rsid w:val="00773451"/>
    <w:rsid w:val="00776F6B"/>
    <w:rsid w:val="00790882"/>
    <w:rsid w:val="00793B42"/>
    <w:rsid w:val="00794CF2"/>
    <w:rsid w:val="007A0C1D"/>
    <w:rsid w:val="007A68E0"/>
    <w:rsid w:val="007C3F17"/>
    <w:rsid w:val="007D0DD7"/>
    <w:rsid w:val="007D109F"/>
    <w:rsid w:val="007D202C"/>
    <w:rsid w:val="007D5624"/>
    <w:rsid w:val="007D7676"/>
    <w:rsid w:val="007F7AF5"/>
    <w:rsid w:val="00814FA6"/>
    <w:rsid w:val="008169BB"/>
    <w:rsid w:val="008223AA"/>
    <w:rsid w:val="00835D70"/>
    <w:rsid w:val="00850E48"/>
    <w:rsid w:val="008778F3"/>
    <w:rsid w:val="00880A3E"/>
    <w:rsid w:val="008A7B36"/>
    <w:rsid w:val="008B2D31"/>
    <w:rsid w:val="008C4558"/>
    <w:rsid w:val="008C4CBC"/>
    <w:rsid w:val="008D1754"/>
    <w:rsid w:val="008D4E8E"/>
    <w:rsid w:val="008E690A"/>
    <w:rsid w:val="008F4E5F"/>
    <w:rsid w:val="008F561B"/>
    <w:rsid w:val="009034A9"/>
    <w:rsid w:val="00910E3A"/>
    <w:rsid w:val="0091562B"/>
    <w:rsid w:val="00920754"/>
    <w:rsid w:val="0092200B"/>
    <w:rsid w:val="00930C58"/>
    <w:rsid w:val="00932F76"/>
    <w:rsid w:val="00954417"/>
    <w:rsid w:val="00964C32"/>
    <w:rsid w:val="00977A40"/>
    <w:rsid w:val="00977C44"/>
    <w:rsid w:val="009853EE"/>
    <w:rsid w:val="0098637E"/>
    <w:rsid w:val="009B1EF3"/>
    <w:rsid w:val="009C1A87"/>
    <w:rsid w:val="009C5D3F"/>
    <w:rsid w:val="009C6051"/>
    <w:rsid w:val="009C65BF"/>
    <w:rsid w:val="009D042C"/>
    <w:rsid w:val="009D43F6"/>
    <w:rsid w:val="009E2E09"/>
    <w:rsid w:val="009F64A1"/>
    <w:rsid w:val="009F7908"/>
    <w:rsid w:val="00A00974"/>
    <w:rsid w:val="00A11718"/>
    <w:rsid w:val="00A16BD5"/>
    <w:rsid w:val="00A2149D"/>
    <w:rsid w:val="00A22EC1"/>
    <w:rsid w:val="00A309BD"/>
    <w:rsid w:val="00A320B4"/>
    <w:rsid w:val="00A34822"/>
    <w:rsid w:val="00A34BD1"/>
    <w:rsid w:val="00A40FEB"/>
    <w:rsid w:val="00A451F0"/>
    <w:rsid w:val="00A53702"/>
    <w:rsid w:val="00A56EF2"/>
    <w:rsid w:val="00A7623D"/>
    <w:rsid w:val="00A83E05"/>
    <w:rsid w:val="00AA3134"/>
    <w:rsid w:val="00AF48AF"/>
    <w:rsid w:val="00AF58FA"/>
    <w:rsid w:val="00B2008A"/>
    <w:rsid w:val="00B269B2"/>
    <w:rsid w:val="00B34061"/>
    <w:rsid w:val="00B37C92"/>
    <w:rsid w:val="00B4140F"/>
    <w:rsid w:val="00B4210E"/>
    <w:rsid w:val="00B518A4"/>
    <w:rsid w:val="00B602B7"/>
    <w:rsid w:val="00B608EF"/>
    <w:rsid w:val="00B64C75"/>
    <w:rsid w:val="00B764F4"/>
    <w:rsid w:val="00B92897"/>
    <w:rsid w:val="00B955F5"/>
    <w:rsid w:val="00B95D85"/>
    <w:rsid w:val="00B963D6"/>
    <w:rsid w:val="00BA2D70"/>
    <w:rsid w:val="00BB695B"/>
    <w:rsid w:val="00BD6437"/>
    <w:rsid w:val="00BE3791"/>
    <w:rsid w:val="00BE78D2"/>
    <w:rsid w:val="00C0244A"/>
    <w:rsid w:val="00C12DD9"/>
    <w:rsid w:val="00C22720"/>
    <w:rsid w:val="00C231B2"/>
    <w:rsid w:val="00C32175"/>
    <w:rsid w:val="00C35D26"/>
    <w:rsid w:val="00C3768F"/>
    <w:rsid w:val="00C40753"/>
    <w:rsid w:val="00C44586"/>
    <w:rsid w:val="00C44899"/>
    <w:rsid w:val="00C75122"/>
    <w:rsid w:val="00C92CE4"/>
    <w:rsid w:val="00CB22C7"/>
    <w:rsid w:val="00CC14B3"/>
    <w:rsid w:val="00CC78A0"/>
    <w:rsid w:val="00CD1CD8"/>
    <w:rsid w:val="00CE4A51"/>
    <w:rsid w:val="00D02560"/>
    <w:rsid w:val="00D0729B"/>
    <w:rsid w:val="00D20208"/>
    <w:rsid w:val="00D24DAD"/>
    <w:rsid w:val="00D30EF7"/>
    <w:rsid w:val="00D3750A"/>
    <w:rsid w:val="00D4282C"/>
    <w:rsid w:val="00D51641"/>
    <w:rsid w:val="00D51CA4"/>
    <w:rsid w:val="00D60CC0"/>
    <w:rsid w:val="00D62443"/>
    <w:rsid w:val="00D6381E"/>
    <w:rsid w:val="00D67355"/>
    <w:rsid w:val="00D803D4"/>
    <w:rsid w:val="00D814BD"/>
    <w:rsid w:val="00D8691D"/>
    <w:rsid w:val="00D87662"/>
    <w:rsid w:val="00D90B7E"/>
    <w:rsid w:val="00D9267A"/>
    <w:rsid w:val="00DA11F7"/>
    <w:rsid w:val="00DA29E2"/>
    <w:rsid w:val="00DA569E"/>
    <w:rsid w:val="00DA674E"/>
    <w:rsid w:val="00DB175E"/>
    <w:rsid w:val="00DD2062"/>
    <w:rsid w:val="00DD607B"/>
    <w:rsid w:val="00E1307B"/>
    <w:rsid w:val="00E148CE"/>
    <w:rsid w:val="00E1787F"/>
    <w:rsid w:val="00E2012A"/>
    <w:rsid w:val="00E24C39"/>
    <w:rsid w:val="00E35759"/>
    <w:rsid w:val="00E364C3"/>
    <w:rsid w:val="00E54B3F"/>
    <w:rsid w:val="00E618E9"/>
    <w:rsid w:val="00E63601"/>
    <w:rsid w:val="00E64064"/>
    <w:rsid w:val="00E7406A"/>
    <w:rsid w:val="00E75DEA"/>
    <w:rsid w:val="00E82293"/>
    <w:rsid w:val="00E82685"/>
    <w:rsid w:val="00E83353"/>
    <w:rsid w:val="00E952B5"/>
    <w:rsid w:val="00EB51EE"/>
    <w:rsid w:val="00EB59F6"/>
    <w:rsid w:val="00EB7CC6"/>
    <w:rsid w:val="00EB7F48"/>
    <w:rsid w:val="00ED2A64"/>
    <w:rsid w:val="00EE0CE8"/>
    <w:rsid w:val="00F04DF8"/>
    <w:rsid w:val="00F15448"/>
    <w:rsid w:val="00F1615F"/>
    <w:rsid w:val="00F16807"/>
    <w:rsid w:val="00F34F5F"/>
    <w:rsid w:val="00F36B28"/>
    <w:rsid w:val="00F4731C"/>
    <w:rsid w:val="00F54064"/>
    <w:rsid w:val="00F71590"/>
    <w:rsid w:val="00F766D1"/>
    <w:rsid w:val="00F91673"/>
    <w:rsid w:val="00FA521B"/>
    <w:rsid w:val="00FA679C"/>
    <w:rsid w:val="00FA6B7B"/>
    <w:rsid w:val="00FA7725"/>
    <w:rsid w:val="00FB54EA"/>
    <w:rsid w:val="00FB5DC5"/>
    <w:rsid w:val="00FC3443"/>
    <w:rsid w:val="00FC443A"/>
    <w:rsid w:val="00FC4E01"/>
    <w:rsid w:val="00FD3F11"/>
    <w:rsid w:val="00FF3C08"/>
    <w:rsid w:val="00FF594A"/>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14D1D3"/>
  <w14:defaultImageDpi w14:val="300"/>
  <w15:docId w15:val="{3EF66C1C-D49E-4188-91E1-F90624C75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730"/>
    <w:rPr>
      <w:rFonts w:eastAsia="Times New Roman"/>
      <w:sz w:val="22"/>
      <w:szCs w:val="24"/>
      <w:lang w:val="et-EE"/>
    </w:rPr>
  </w:style>
  <w:style w:type="paragraph" w:styleId="Heading1">
    <w:name w:val="heading 1"/>
    <w:basedOn w:val="ListParagraph"/>
    <w:next w:val="Normal"/>
    <w:link w:val="Heading1Char"/>
    <w:uiPriority w:val="9"/>
    <w:qFormat/>
    <w:rsid w:val="00A451F0"/>
    <w:pPr>
      <w:numPr>
        <w:numId w:val="12"/>
      </w:numPr>
      <w:spacing w:before="120" w:after="120" w:line="276" w:lineRule="auto"/>
      <w:jc w:val="both"/>
      <w:outlineLvl w:val="0"/>
    </w:pPr>
    <w:rPr>
      <w:rFonts w:ascii="Times New Roman" w:eastAsiaTheme="minorHAnsi" w:hAnsi="Times New Roman"/>
      <w:b/>
      <w:szCs w:val="22"/>
    </w:rPr>
  </w:style>
  <w:style w:type="paragraph" w:styleId="Heading3">
    <w:name w:val="heading 3"/>
    <w:basedOn w:val="Normal"/>
    <w:next w:val="Normal"/>
    <w:link w:val="Heading3Char"/>
    <w:uiPriority w:val="9"/>
    <w:semiHidden/>
    <w:unhideWhenUsed/>
    <w:qFormat/>
    <w:rsid w:val="00A56EF2"/>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2D35"/>
    <w:pPr>
      <w:tabs>
        <w:tab w:val="center" w:pos="4320"/>
        <w:tab w:val="right" w:pos="8640"/>
      </w:tabs>
    </w:pPr>
  </w:style>
  <w:style w:type="character" w:customStyle="1" w:styleId="HeaderChar">
    <w:name w:val="Header Char"/>
    <w:basedOn w:val="DefaultParagraphFont"/>
    <w:link w:val="Header"/>
    <w:uiPriority w:val="99"/>
    <w:rsid w:val="00F02D35"/>
  </w:style>
  <w:style w:type="paragraph" w:styleId="Footer">
    <w:name w:val="footer"/>
    <w:basedOn w:val="Normal"/>
    <w:link w:val="FooterChar"/>
    <w:uiPriority w:val="99"/>
    <w:unhideWhenUsed/>
    <w:rsid w:val="00F02D35"/>
    <w:pPr>
      <w:tabs>
        <w:tab w:val="center" w:pos="4320"/>
        <w:tab w:val="right" w:pos="8640"/>
      </w:tabs>
    </w:pPr>
  </w:style>
  <w:style w:type="character" w:customStyle="1" w:styleId="FooterChar">
    <w:name w:val="Footer Char"/>
    <w:basedOn w:val="DefaultParagraphFont"/>
    <w:link w:val="Footer"/>
    <w:uiPriority w:val="99"/>
    <w:rsid w:val="00F02D35"/>
  </w:style>
  <w:style w:type="character" w:styleId="Hyperlink">
    <w:name w:val="Hyperlink"/>
    <w:uiPriority w:val="99"/>
    <w:unhideWhenUsed/>
    <w:rsid w:val="00DB175E"/>
    <w:rPr>
      <w:color w:val="0000FF"/>
      <w:u w:val="single"/>
    </w:rPr>
  </w:style>
  <w:style w:type="character" w:customStyle="1" w:styleId="Heading1Char">
    <w:name w:val="Heading 1 Char"/>
    <w:basedOn w:val="DefaultParagraphFont"/>
    <w:link w:val="Heading1"/>
    <w:uiPriority w:val="9"/>
    <w:rsid w:val="00A451F0"/>
    <w:rPr>
      <w:rFonts w:ascii="Times New Roman" w:eastAsiaTheme="minorHAnsi" w:hAnsi="Times New Roman"/>
      <w:b/>
      <w:sz w:val="22"/>
      <w:szCs w:val="22"/>
      <w:lang w:val="et-EE"/>
    </w:rPr>
  </w:style>
  <w:style w:type="table" w:styleId="TableGrid">
    <w:name w:val="Table Grid"/>
    <w:basedOn w:val="TableNormal"/>
    <w:uiPriority w:val="39"/>
    <w:rsid w:val="00A451F0"/>
    <w:rPr>
      <w:rFonts w:asciiTheme="minorHAnsi" w:eastAsiaTheme="minorHAnsi" w:hAnsiTheme="minorHAnsi" w:cstheme="minorBidi"/>
      <w:sz w:val="22"/>
      <w:szCs w:val="22"/>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Bullet list,List Paragraph1,SP-List Paragraph,Liste à puces niveau 1,başlık,Bullet1,B1,Rebel Bullet,Párrafo de lista1,References,Bullets,List Paragraph (numbered (a)),List_Paragraph,Multilevel para_II,Liste123"/>
    <w:basedOn w:val="Normal"/>
    <w:link w:val="ListParagraphChar"/>
    <w:uiPriority w:val="34"/>
    <w:qFormat/>
    <w:rsid w:val="00A451F0"/>
    <w:pPr>
      <w:ind w:left="720"/>
      <w:contextualSpacing/>
    </w:pPr>
  </w:style>
  <w:style w:type="paragraph" w:customStyle="1" w:styleId="Default">
    <w:name w:val="Default"/>
    <w:rsid w:val="00D803D4"/>
    <w:pPr>
      <w:autoSpaceDE w:val="0"/>
      <w:autoSpaceDN w:val="0"/>
      <w:adjustRightInd w:val="0"/>
    </w:pPr>
    <w:rPr>
      <w:rFonts w:ascii="Times New Roman" w:hAnsi="Times New Roman"/>
      <w:color w:val="000000"/>
      <w:sz w:val="24"/>
      <w:szCs w:val="24"/>
      <w:lang w:val="et-EE"/>
    </w:rPr>
  </w:style>
  <w:style w:type="paragraph" w:styleId="BalloonText">
    <w:name w:val="Balloon Text"/>
    <w:basedOn w:val="Normal"/>
    <w:link w:val="BalloonTextChar"/>
    <w:uiPriority w:val="99"/>
    <w:semiHidden/>
    <w:unhideWhenUsed/>
    <w:rsid w:val="003369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9BD"/>
    <w:rPr>
      <w:rFonts w:ascii="Segoe UI" w:eastAsia="Times New Roman" w:hAnsi="Segoe UI" w:cs="Segoe UI"/>
      <w:sz w:val="18"/>
      <w:szCs w:val="18"/>
      <w:lang w:val="et-EE"/>
    </w:rPr>
  </w:style>
  <w:style w:type="character" w:customStyle="1" w:styleId="Heading3Char">
    <w:name w:val="Heading 3 Char"/>
    <w:basedOn w:val="DefaultParagraphFont"/>
    <w:link w:val="Heading3"/>
    <w:uiPriority w:val="9"/>
    <w:semiHidden/>
    <w:rsid w:val="00A56EF2"/>
    <w:rPr>
      <w:rFonts w:asciiTheme="majorHAnsi" w:eastAsiaTheme="majorEastAsia" w:hAnsiTheme="majorHAnsi" w:cstheme="majorBidi"/>
      <w:color w:val="1F4D78" w:themeColor="accent1" w:themeShade="7F"/>
      <w:sz w:val="24"/>
      <w:szCs w:val="24"/>
      <w:lang w:val="et-EE"/>
    </w:rPr>
  </w:style>
  <w:style w:type="character" w:styleId="UnresolvedMention">
    <w:name w:val="Unresolved Mention"/>
    <w:basedOn w:val="DefaultParagraphFont"/>
    <w:uiPriority w:val="99"/>
    <w:semiHidden/>
    <w:unhideWhenUsed/>
    <w:rsid w:val="00074FE6"/>
    <w:rPr>
      <w:color w:val="605E5C"/>
      <w:shd w:val="clear" w:color="auto" w:fill="E1DFDD"/>
    </w:rPr>
  </w:style>
  <w:style w:type="character" w:styleId="PlaceholderText">
    <w:name w:val="Placeholder Text"/>
    <w:basedOn w:val="DefaultParagraphFont"/>
    <w:uiPriority w:val="99"/>
    <w:unhideWhenUsed/>
    <w:rsid w:val="00F91673"/>
    <w:rPr>
      <w:color w:val="808080"/>
    </w:rPr>
  </w:style>
  <w:style w:type="character" w:styleId="Strong">
    <w:name w:val="Strong"/>
    <w:basedOn w:val="DefaultParagraphFont"/>
    <w:uiPriority w:val="22"/>
    <w:qFormat/>
    <w:rsid w:val="000919DF"/>
    <w:rPr>
      <w:b/>
      <w:bCs/>
    </w:rPr>
  </w:style>
  <w:style w:type="paragraph" w:styleId="BodyText">
    <w:name w:val="Body Text"/>
    <w:basedOn w:val="Normal"/>
    <w:link w:val="BodyTextChar"/>
    <w:uiPriority w:val="1"/>
    <w:qFormat/>
    <w:rsid w:val="00052D05"/>
    <w:pPr>
      <w:widowControl w:val="0"/>
      <w:autoSpaceDE w:val="0"/>
      <w:autoSpaceDN w:val="0"/>
    </w:pPr>
    <w:rPr>
      <w:rFonts w:ascii="Times New Roman" w:hAnsi="Times New Roman"/>
      <w:sz w:val="24"/>
    </w:rPr>
  </w:style>
  <w:style w:type="character" w:customStyle="1" w:styleId="BodyTextChar">
    <w:name w:val="Body Text Char"/>
    <w:basedOn w:val="DefaultParagraphFont"/>
    <w:link w:val="BodyText"/>
    <w:uiPriority w:val="1"/>
    <w:rsid w:val="00052D05"/>
    <w:rPr>
      <w:rFonts w:ascii="Times New Roman" w:eastAsia="Times New Roman" w:hAnsi="Times New Roman"/>
      <w:sz w:val="24"/>
      <w:szCs w:val="24"/>
      <w:lang w:val="et-EE"/>
    </w:rPr>
  </w:style>
  <w:style w:type="character" w:customStyle="1" w:styleId="ListParagraphChar">
    <w:name w:val="List Paragraph Char"/>
    <w:aliases w:val="Normal bullet 2 Char,Bullet list Char,List Paragraph1 Char,SP-List Paragraph Char,Liste à puces niveau 1 Char,başlık Char,Bullet1 Char,B1 Char,Rebel Bullet Char,Párrafo de lista1 Char,References Char,Bullets Char,List_Paragraph Char"/>
    <w:link w:val="ListParagraph"/>
    <w:uiPriority w:val="34"/>
    <w:qFormat/>
    <w:locked/>
    <w:rsid w:val="00052D05"/>
    <w:rPr>
      <w:rFonts w:eastAsia="Times New Roman"/>
      <w:sz w:val="22"/>
      <w:szCs w:val="24"/>
      <w:lang w:val="et-EE"/>
    </w:rPr>
  </w:style>
  <w:style w:type="paragraph" w:styleId="Title">
    <w:name w:val="Title"/>
    <w:basedOn w:val="Normal"/>
    <w:link w:val="TitleChar"/>
    <w:uiPriority w:val="10"/>
    <w:qFormat/>
    <w:rsid w:val="00052D05"/>
    <w:pPr>
      <w:widowControl w:val="0"/>
      <w:autoSpaceDE w:val="0"/>
      <w:autoSpaceDN w:val="0"/>
      <w:ind w:left="1122" w:right="4960"/>
    </w:pPr>
    <w:rPr>
      <w:rFonts w:ascii="Times New Roman" w:hAnsi="Times New Roman"/>
      <w:b/>
      <w:bCs/>
      <w:sz w:val="24"/>
    </w:rPr>
  </w:style>
  <w:style w:type="character" w:customStyle="1" w:styleId="TitleChar">
    <w:name w:val="Title Char"/>
    <w:basedOn w:val="DefaultParagraphFont"/>
    <w:link w:val="Title"/>
    <w:uiPriority w:val="10"/>
    <w:rsid w:val="00052D05"/>
    <w:rPr>
      <w:rFonts w:ascii="Times New Roman" w:eastAsia="Times New Roman" w:hAnsi="Times New Roman"/>
      <w:b/>
      <w:bCs/>
      <w:sz w:val="24"/>
      <w:szCs w:val="24"/>
      <w:lang w:val="et-EE"/>
    </w:rPr>
  </w:style>
  <w:style w:type="paragraph" w:customStyle="1" w:styleId="TableParagraph">
    <w:name w:val="Table Paragraph"/>
    <w:basedOn w:val="Normal"/>
    <w:uiPriority w:val="1"/>
    <w:qFormat/>
    <w:rsid w:val="00052D05"/>
    <w:pPr>
      <w:widowControl w:val="0"/>
      <w:autoSpaceDE w:val="0"/>
      <w:autoSpaceDN w:val="0"/>
      <w:ind w:left="774"/>
    </w:pPr>
    <w:rPr>
      <w:rFonts w:ascii="Times New Roman" w:hAnsi="Times New Roman"/>
      <w:szCs w:val="22"/>
    </w:rPr>
  </w:style>
  <w:style w:type="paragraph" w:styleId="FootnoteText">
    <w:name w:val="footnote text"/>
    <w:aliases w:val="Diagrama1,fn,FT,ft,SD Footnote Text,Footnote Text AG,Footnote text,Style 5,Fußnote"/>
    <w:basedOn w:val="Normal"/>
    <w:link w:val="FootnoteTextChar"/>
    <w:uiPriority w:val="99"/>
    <w:unhideWhenUsed/>
    <w:qFormat/>
    <w:rsid w:val="00232157"/>
    <w:pPr>
      <w:widowControl w:val="0"/>
      <w:autoSpaceDE w:val="0"/>
      <w:autoSpaceDN w:val="0"/>
      <w:jc w:val="both"/>
    </w:pPr>
    <w:rPr>
      <w:rFonts w:ascii="Arial Narrow" w:eastAsia="Calibri" w:hAnsi="Arial Narrow" w:cs="Calibri"/>
      <w:color w:val="7F7F7F" w:themeColor="text1" w:themeTint="80"/>
      <w:sz w:val="18"/>
      <w:szCs w:val="20"/>
    </w:rPr>
  </w:style>
  <w:style w:type="character" w:customStyle="1" w:styleId="FootnoteTextChar">
    <w:name w:val="Footnote Text Char"/>
    <w:aliases w:val="Diagrama1 Char,fn Char,FT Char,ft Char,SD Footnote Text Char,Footnote Text AG Char,Footnote text Char,Style 5 Char,Fußnote Char"/>
    <w:basedOn w:val="DefaultParagraphFont"/>
    <w:link w:val="FootnoteText"/>
    <w:uiPriority w:val="99"/>
    <w:qFormat/>
    <w:rsid w:val="00232157"/>
    <w:rPr>
      <w:rFonts w:ascii="Arial Narrow" w:eastAsia="Calibri" w:hAnsi="Arial Narrow" w:cs="Calibri"/>
      <w:color w:val="7F7F7F" w:themeColor="text1" w:themeTint="80"/>
      <w:sz w:val="18"/>
      <w:lang w:val="et-EE"/>
    </w:rPr>
  </w:style>
  <w:style w:type="character" w:styleId="FootnoteReference">
    <w:name w:val="footnote reference"/>
    <w:aliases w:val="SUPERS,Footnote reference number,Footnote symbol,note TESI,-E Fußnotenzeichen,number,Footnote number,Footnote Reference Superscript,Footnote reference superscritp,BVI fnr,stylish,Ref,de nota al pie,Footnote Refernece,E,fr"/>
    <w:basedOn w:val="DefaultParagraphFont"/>
    <w:uiPriority w:val="99"/>
    <w:unhideWhenUsed/>
    <w:qFormat/>
    <w:rsid w:val="00232157"/>
    <w:rPr>
      <w:vertAlign w:val="superscript"/>
    </w:rPr>
  </w:style>
  <w:style w:type="character" w:styleId="CommentReference">
    <w:name w:val="annotation reference"/>
    <w:basedOn w:val="DefaultParagraphFont"/>
    <w:uiPriority w:val="99"/>
    <w:semiHidden/>
    <w:unhideWhenUsed/>
    <w:rsid w:val="00E75DEA"/>
    <w:rPr>
      <w:sz w:val="16"/>
      <w:szCs w:val="16"/>
    </w:rPr>
  </w:style>
  <w:style w:type="paragraph" w:styleId="CommentText">
    <w:name w:val="annotation text"/>
    <w:basedOn w:val="Normal"/>
    <w:link w:val="CommentTextChar"/>
    <w:uiPriority w:val="99"/>
    <w:unhideWhenUsed/>
    <w:rsid w:val="00E75DEA"/>
    <w:rPr>
      <w:sz w:val="20"/>
      <w:szCs w:val="20"/>
    </w:rPr>
  </w:style>
  <w:style w:type="character" w:customStyle="1" w:styleId="CommentTextChar">
    <w:name w:val="Comment Text Char"/>
    <w:basedOn w:val="DefaultParagraphFont"/>
    <w:link w:val="CommentText"/>
    <w:uiPriority w:val="99"/>
    <w:rsid w:val="00E75DEA"/>
    <w:rPr>
      <w:rFonts w:eastAsia="Times New Roman"/>
      <w:lang w:val="et-EE"/>
    </w:rPr>
  </w:style>
  <w:style w:type="paragraph" w:styleId="CommentSubject">
    <w:name w:val="annotation subject"/>
    <w:basedOn w:val="CommentText"/>
    <w:next w:val="CommentText"/>
    <w:link w:val="CommentSubjectChar"/>
    <w:uiPriority w:val="99"/>
    <w:semiHidden/>
    <w:unhideWhenUsed/>
    <w:rsid w:val="00E75DEA"/>
    <w:rPr>
      <w:b/>
      <w:bCs/>
    </w:rPr>
  </w:style>
  <w:style w:type="character" w:customStyle="1" w:styleId="CommentSubjectChar">
    <w:name w:val="Comment Subject Char"/>
    <w:basedOn w:val="CommentTextChar"/>
    <w:link w:val="CommentSubject"/>
    <w:uiPriority w:val="99"/>
    <w:semiHidden/>
    <w:rsid w:val="00E75DEA"/>
    <w:rPr>
      <w:rFonts w:eastAsia="Times New Roman"/>
      <w:b/>
      <w:bCs/>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511073">
      <w:bodyDiv w:val="1"/>
      <w:marLeft w:val="0"/>
      <w:marRight w:val="0"/>
      <w:marTop w:val="0"/>
      <w:marBottom w:val="0"/>
      <w:divBdr>
        <w:top w:val="none" w:sz="0" w:space="0" w:color="auto"/>
        <w:left w:val="none" w:sz="0" w:space="0" w:color="auto"/>
        <w:bottom w:val="none" w:sz="0" w:space="0" w:color="auto"/>
        <w:right w:val="none" w:sz="0" w:space="0" w:color="auto"/>
      </w:divBdr>
    </w:div>
    <w:div w:id="1816292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9572ED4212C3C44A2CAFE2D5D845343" ma:contentTypeVersion="2" ma:contentTypeDescription="Loo uus dokument" ma:contentTypeScope="" ma:versionID="a926bf9566e8a851f538bd3f944df0d5">
  <xsd:schema xmlns:xsd="http://www.w3.org/2001/XMLSchema" xmlns:xs="http://www.w3.org/2001/XMLSchema" xmlns:p="http://schemas.microsoft.com/office/2006/metadata/properties" xmlns:ns2="33d0d2a9-1779-4c27-9aca-7476b755f1b4" targetNamespace="http://schemas.microsoft.com/office/2006/metadata/properties" ma:root="true" ma:fieldsID="160d2a542e765a21eb03f832d9403fb6" ns2:_="">
    <xsd:import namespace="33d0d2a9-1779-4c27-9aca-7476b755f1b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0d2a9-1779-4c27-9aca-7476b755f1b4" elementFormDefault="qualified">
    <xsd:import namespace="http://schemas.microsoft.com/office/2006/documentManagement/types"/>
    <xsd:import namespace="http://schemas.microsoft.com/office/infopath/2007/PartnerControls"/>
    <xsd:element name="SharedWithUsers" ma:index="8" nillable="true" ma:displayName="Ühiskasutuse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4F8B06-2E32-45C5-A8ED-359B7B54E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d0d2a9-1779-4c27-9aca-7476b755f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1E41B4-AA19-4CC4-95E5-F0CA95E848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997</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Kreatiff</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Janis Erilaid</cp:lastModifiedBy>
  <cp:revision>5</cp:revision>
  <cp:lastPrinted>2018-12-21T13:42:00Z</cp:lastPrinted>
  <dcterms:created xsi:type="dcterms:W3CDTF">2024-12-20T08:13:00Z</dcterms:created>
  <dcterms:modified xsi:type="dcterms:W3CDTF">2024-12-20T08:34:00Z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0x01010089572ED4212C3C44A2CAFE2D5D845343</vt:lpwstr>
  </property>
  <property fmtid="{D5CDD505-2E9C-101B-9397-08002B2CF9AE}" pid="3" name="GrammarlyDocumentId">
    <vt:lpwstr>a3e03c46cb9b0749ebe012600e4eb83fefb2264c3370da30a6ff4f1f4cacfce4</vt:lpwstr>
  </property>
</Properties>
</file>